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97" w:rsidRDefault="008E3097" w:rsidP="008E3097">
      <w:pPr>
        <w:pStyle w:val="ConsPlusNormal"/>
        <w:jc w:val="center"/>
        <w:outlineLvl w:val="0"/>
        <w:rPr>
          <w:rFonts w:ascii="Times New Roman" w:hAnsi="Times New Roman" w:cs="Times New Roman"/>
          <w:b/>
          <w:color w:val="000000"/>
          <w:sz w:val="28"/>
          <w:szCs w:val="28"/>
        </w:rPr>
      </w:pPr>
      <w:r w:rsidRPr="008E3097">
        <w:rPr>
          <w:rFonts w:ascii="Times New Roman" w:hAnsi="Times New Roman" w:cs="Times New Roman"/>
          <w:b/>
          <w:color w:val="000000"/>
          <w:sz w:val="28"/>
          <w:szCs w:val="28"/>
        </w:rPr>
        <w:t xml:space="preserve">Порядок </w:t>
      </w:r>
    </w:p>
    <w:p w:rsidR="008E3097" w:rsidRDefault="008E3097" w:rsidP="008E3097">
      <w:pPr>
        <w:pStyle w:val="ConsPlusNormal"/>
        <w:jc w:val="center"/>
        <w:outlineLvl w:val="0"/>
        <w:rPr>
          <w:rFonts w:ascii="Times New Roman" w:hAnsi="Times New Roman" w:cs="Times New Roman"/>
          <w:b/>
          <w:color w:val="000000"/>
          <w:sz w:val="28"/>
          <w:szCs w:val="28"/>
        </w:rPr>
      </w:pPr>
      <w:r w:rsidRPr="008E3097">
        <w:rPr>
          <w:rFonts w:ascii="Times New Roman" w:hAnsi="Times New Roman" w:cs="Times New Roman"/>
          <w:b/>
          <w:color w:val="000000"/>
          <w:sz w:val="28"/>
          <w:szCs w:val="28"/>
        </w:rPr>
        <w:t>формирования состава общественного совета</w:t>
      </w:r>
    </w:p>
    <w:p w:rsidR="00EE3E5B" w:rsidRDefault="00EE3E5B" w:rsidP="008E3097">
      <w:pPr>
        <w:pStyle w:val="ConsPlusNormal"/>
        <w:jc w:val="center"/>
        <w:outlineLvl w:val="0"/>
        <w:rPr>
          <w:rFonts w:ascii="Times New Roman" w:hAnsi="Times New Roman" w:cs="Times New Roman"/>
          <w:b/>
          <w:color w:val="000000"/>
          <w:sz w:val="28"/>
          <w:szCs w:val="28"/>
        </w:rPr>
      </w:pPr>
    </w:p>
    <w:p w:rsidR="00EE3E5B" w:rsidRPr="00A61F98" w:rsidRDefault="00EE3E5B" w:rsidP="00EE3E5B">
      <w:pPr>
        <w:pStyle w:val="ConsPlusNormal"/>
        <w:jc w:val="center"/>
        <w:outlineLvl w:val="0"/>
        <w:rPr>
          <w:rFonts w:ascii="Times New Roman" w:hAnsi="Times New Roman" w:cs="Times New Roman"/>
          <w:color w:val="000000"/>
          <w:sz w:val="28"/>
          <w:szCs w:val="28"/>
        </w:rPr>
      </w:pPr>
      <w:r w:rsidRPr="00A61F98">
        <w:rPr>
          <w:rFonts w:ascii="Times New Roman" w:hAnsi="Times New Roman" w:cs="Times New Roman"/>
          <w:color w:val="000000"/>
          <w:sz w:val="28"/>
          <w:szCs w:val="28"/>
        </w:rPr>
        <w:t>I. Общие положения</w:t>
      </w:r>
    </w:p>
    <w:p w:rsidR="00EE3E5B" w:rsidRPr="00A61F98" w:rsidRDefault="00EE3E5B" w:rsidP="00EE3E5B">
      <w:pPr>
        <w:pStyle w:val="ConsPlusNormal"/>
        <w:ind w:firstLine="540"/>
        <w:jc w:val="both"/>
        <w:rPr>
          <w:rFonts w:ascii="Times New Roman" w:hAnsi="Times New Roman" w:cs="Times New Roman"/>
          <w:color w:val="000000"/>
          <w:sz w:val="28"/>
          <w:szCs w:val="28"/>
        </w:rPr>
      </w:pPr>
    </w:p>
    <w:p w:rsidR="00EE3E5B" w:rsidRPr="00EE3E5B" w:rsidRDefault="00EE3E5B" w:rsidP="00EE3E5B">
      <w:pPr>
        <w:pStyle w:val="ConsPlusTitle"/>
        <w:ind w:firstLine="708"/>
        <w:jc w:val="both"/>
        <w:rPr>
          <w:rFonts w:ascii="Times New Roman" w:hAnsi="Times New Roman" w:cs="Times New Roman"/>
          <w:b w:val="0"/>
          <w:color w:val="000000"/>
          <w:sz w:val="28"/>
          <w:szCs w:val="28"/>
        </w:rPr>
      </w:pPr>
      <w:r w:rsidRPr="00E5574B">
        <w:rPr>
          <w:rFonts w:ascii="Times New Roman" w:hAnsi="Times New Roman" w:cs="Times New Roman"/>
          <w:b w:val="0"/>
          <w:color w:val="000000"/>
          <w:sz w:val="28"/>
          <w:szCs w:val="28"/>
        </w:rPr>
        <w:t>1.</w:t>
      </w:r>
      <w:r w:rsidRPr="00A61F98">
        <w:rPr>
          <w:rFonts w:ascii="Times New Roman" w:hAnsi="Times New Roman" w:cs="Times New Roman"/>
          <w:color w:val="000000"/>
          <w:sz w:val="28"/>
          <w:szCs w:val="28"/>
        </w:rPr>
        <w:t xml:space="preserve"> </w:t>
      </w:r>
      <w:proofErr w:type="gramStart"/>
      <w:r w:rsidRPr="00EE3E5B">
        <w:rPr>
          <w:rFonts w:ascii="Times New Roman" w:hAnsi="Times New Roman" w:cs="Times New Roman"/>
          <w:b w:val="0"/>
          <w:color w:val="000000"/>
          <w:sz w:val="28"/>
          <w:szCs w:val="28"/>
        </w:rPr>
        <w:t xml:space="preserve">Настоящее положение разработано в соответствии с Федеральным </w:t>
      </w:r>
      <w:hyperlink r:id="rId6" w:history="1">
        <w:r w:rsidRPr="00EE3E5B">
          <w:rPr>
            <w:rFonts w:ascii="Times New Roman" w:hAnsi="Times New Roman" w:cs="Times New Roman"/>
            <w:b w:val="0"/>
            <w:color w:val="000000"/>
            <w:sz w:val="28"/>
            <w:szCs w:val="28"/>
          </w:rPr>
          <w:t>законом</w:t>
        </w:r>
      </w:hyperlink>
      <w:r w:rsidRPr="00EE3E5B">
        <w:rPr>
          <w:rFonts w:ascii="Times New Roman" w:hAnsi="Times New Roman" w:cs="Times New Roman"/>
          <w:b w:val="0"/>
          <w:color w:val="000000"/>
          <w:sz w:val="28"/>
          <w:szCs w:val="28"/>
        </w:rPr>
        <w:t xml:space="preserve"> от 21.07.2014 № 212-ФЗ «Об основах общественного контроля в Российской Федерации», </w:t>
      </w:r>
      <w:hyperlink r:id="rId7" w:history="1">
        <w:r w:rsidRPr="00EE3E5B">
          <w:rPr>
            <w:rFonts w:ascii="Times New Roman" w:hAnsi="Times New Roman" w:cs="Times New Roman"/>
            <w:b w:val="0"/>
            <w:color w:val="000000"/>
            <w:sz w:val="28"/>
            <w:szCs w:val="28"/>
          </w:rPr>
          <w:t>Законом</w:t>
        </w:r>
      </w:hyperlink>
      <w:r w:rsidRPr="00EE3E5B">
        <w:rPr>
          <w:rFonts w:ascii="Times New Roman" w:hAnsi="Times New Roman" w:cs="Times New Roman"/>
          <w:b w:val="0"/>
          <w:color w:val="000000"/>
          <w:sz w:val="28"/>
          <w:szCs w:val="28"/>
        </w:rPr>
        <w:t xml:space="preserve"> Новосибирской области от 02.06.2015 № 551-ОЗ «Об отдельных вопросах организации и осуществления общественного контроля в Новосибирской области», определяет компетенцию, порядок формирования и деятельности общественного совета при Территориальном фонде обязательного медицинского страхования Новосибирской области (далее – ТФОМС НСО)</w:t>
      </w:r>
      <w:r w:rsidRPr="00EE3E5B">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Положения </w:t>
      </w:r>
      <w:r w:rsidRPr="00EE3E5B">
        <w:rPr>
          <w:rFonts w:ascii="Times New Roman" w:hAnsi="Times New Roman" w:cs="Times New Roman"/>
          <w:b w:val="0"/>
          <w:color w:val="000000"/>
          <w:sz w:val="28"/>
          <w:szCs w:val="28"/>
        </w:rPr>
        <w:t>об общественном совете при Территориальном</w:t>
      </w:r>
      <w:proofErr w:type="gramEnd"/>
      <w:r w:rsidRPr="00EE3E5B">
        <w:rPr>
          <w:rFonts w:ascii="Times New Roman" w:hAnsi="Times New Roman" w:cs="Times New Roman"/>
          <w:b w:val="0"/>
          <w:color w:val="000000"/>
          <w:sz w:val="28"/>
          <w:szCs w:val="28"/>
        </w:rPr>
        <w:t xml:space="preserve"> </w:t>
      </w:r>
      <w:proofErr w:type="gramStart"/>
      <w:r w:rsidRPr="00EE3E5B">
        <w:rPr>
          <w:rFonts w:ascii="Times New Roman" w:hAnsi="Times New Roman" w:cs="Times New Roman"/>
          <w:b w:val="0"/>
          <w:color w:val="000000"/>
          <w:sz w:val="28"/>
          <w:szCs w:val="28"/>
        </w:rPr>
        <w:t>фонде</w:t>
      </w:r>
      <w:proofErr w:type="gramEnd"/>
      <w:r w:rsidRPr="00EE3E5B">
        <w:rPr>
          <w:rFonts w:ascii="Times New Roman" w:hAnsi="Times New Roman" w:cs="Times New Roman"/>
          <w:b w:val="0"/>
          <w:color w:val="000000"/>
          <w:sz w:val="28"/>
          <w:szCs w:val="28"/>
        </w:rPr>
        <w:t xml:space="preserve"> обязательного медицинского страхования Новосибирской области</w:t>
      </w:r>
      <w:r>
        <w:rPr>
          <w:rFonts w:ascii="Times New Roman" w:hAnsi="Times New Roman" w:cs="Times New Roman"/>
          <w:b w:val="0"/>
          <w:color w:val="000000"/>
          <w:sz w:val="28"/>
          <w:szCs w:val="28"/>
        </w:rPr>
        <w:t xml:space="preserve"> в соответствии с приказом ТФОМС НСО от 30.06.2016 №136.</w:t>
      </w:r>
    </w:p>
    <w:p w:rsidR="00EE3E5B" w:rsidRPr="00A61F98" w:rsidRDefault="00EE3E5B" w:rsidP="00EE3E5B">
      <w:pPr>
        <w:pStyle w:val="ConsPlusNormal"/>
        <w:ind w:firstLine="540"/>
        <w:jc w:val="both"/>
        <w:rPr>
          <w:rFonts w:ascii="Times New Roman" w:hAnsi="Times New Roman" w:cs="Times New Roman"/>
          <w:color w:val="000000"/>
          <w:sz w:val="28"/>
          <w:szCs w:val="28"/>
        </w:rPr>
      </w:pPr>
    </w:p>
    <w:p w:rsidR="00EE3E5B" w:rsidRPr="00A61F98" w:rsidRDefault="00EE3E5B" w:rsidP="00EE3E5B">
      <w:pPr>
        <w:pStyle w:val="ConsPlusNormal"/>
        <w:jc w:val="center"/>
        <w:outlineLvl w:val="0"/>
        <w:rPr>
          <w:rFonts w:ascii="Times New Roman" w:hAnsi="Times New Roman" w:cs="Times New Roman"/>
          <w:color w:val="000000"/>
          <w:sz w:val="28"/>
          <w:szCs w:val="28"/>
        </w:rPr>
      </w:pPr>
      <w:r w:rsidRPr="00A61F98">
        <w:rPr>
          <w:rFonts w:ascii="Times New Roman" w:hAnsi="Times New Roman" w:cs="Times New Roman"/>
          <w:color w:val="000000"/>
          <w:sz w:val="28"/>
          <w:szCs w:val="28"/>
        </w:rPr>
        <w:t>I</w:t>
      </w:r>
      <w:r>
        <w:rPr>
          <w:rFonts w:ascii="Times New Roman" w:hAnsi="Times New Roman" w:cs="Times New Roman"/>
          <w:color w:val="000000"/>
          <w:sz w:val="28"/>
          <w:szCs w:val="28"/>
          <w:lang w:val="en-US"/>
        </w:rPr>
        <w:t>I</w:t>
      </w:r>
      <w:r w:rsidRPr="00A61F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Формирование общественного совета</w:t>
      </w:r>
    </w:p>
    <w:p w:rsidR="00EE3E5B" w:rsidRPr="00A61F98" w:rsidRDefault="00EE3E5B" w:rsidP="00EE3E5B">
      <w:pPr>
        <w:pStyle w:val="ConsPlusNormal"/>
        <w:ind w:firstLine="540"/>
        <w:jc w:val="both"/>
        <w:rPr>
          <w:rFonts w:ascii="Times New Roman" w:hAnsi="Times New Roman" w:cs="Times New Roman"/>
          <w:color w:val="000000"/>
          <w:sz w:val="28"/>
          <w:szCs w:val="28"/>
        </w:rPr>
      </w:pPr>
    </w:p>
    <w:p w:rsidR="00EE3E5B"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E3097" w:rsidRPr="00A61F98">
        <w:rPr>
          <w:rFonts w:ascii="Times New Roman" w:hAnsi="Times New Roman" w:cs="Times New Roman"/>
          <w:color w:val="000000"/>
          <w:sz w:val="28"/>
          <w:szCs w:val="28"/>
        </w:rPr>
        <w:t xml:space="preserve">. Общественный совет формируется на конкурсной основе. Состав конкурсной комиссии и Положение о конкурсной комиссии утверждается приказом </w:t>
      </w:r>
      <w:r w:rsidR="00EE3E5B" w:rsidRPr="00A61F98">
        <w:rPr>
          <w:rFonts w:ascii="Times New Roman" w:hAnsi="Times New Roman" w:cs="Times New Roman"/>
          <w:color w:val="000000"/>
          <w:sz w:val="28"/>
          <w:szCs w:val="28"/>
        </w:rPr>
        <w:t>Территориально</w:t>
      </w:r>
      <w:r w:rsidR="00EE3E5B">
        <w:rPr>
          <w:rFonts w:ascii="Times New Roman" w:hAnsi="Times New Roman" w:cs="Times New Roman"/>
          <w:color w:val="000000"/>
          <w:sz w:val="28"/>
          <w:szCs w:val="28"/>
        </w:rPr>
        <w:t>го</w:t>
      </w:r>
      <w:r w:rsidR="00EE3E5B" w:rsidRPr="00A61F98">
        <w:rPr>
          <w:rFonts w:ascii="Times New Roman" w:hAnsi="Times New Roman" w:cs="Times New Roman"/>
          <w:color w:val="000000"/>
          <w:sz w:val="28"/>
          <w:szCs w:val="28"/>
        </w:rPr>
        <w:t xml:space="preserve"> фонд</w:t>
      </w:r>
      <w:r w:rsidR="00EE3E5B">
        <w:rPr>
          <w:rFonts w:ascii="Times New Roman" w:hAnsi="Times New Roman" w:cs="Times New Roman"/>
          <w:color w:val="000000"/>
          <w:sz w:val="28"/>
          <w:szCs w:val="28"/>
        </w:rPr>
        <w:t>а</w:t>
      </w:r>
      <w:r w:rsidR="00EE3E5B" w:rsidRPr="00A61F98">
        <w:rPr>
          <w:rFonts w:ascii="Times New Roman" w:hAnsi="Times New Roman" w:cs="Times New Roman"/>
          <w:color w:val="000000"/>
          <w:sz w:val="28"/>
          <w:szCs w:val="28"/>
        </w:rPr>
        <w:t xml:space="preserve"> обязательного медицинского страхования Новосибирской области (далее – ТФОМС НСО)</w:t>
      </w:r>
      <w:r w:rsidR="00EE3E5B">
        <w:rPr>
          <w:rFonts w:ascii="Times New Roman" w:hAnsi="Times New Roman" w:cs="Times New Roman"/>
          <w:color w:val="000000"/>
          <w:sz w:val="28"/>
          <w:szCs w:val="28"/>
        </w:rPr>
        <w:t>.</w:t>
      </w:r>
    </w:p>
    <w:p w:rsidR="008E3097" w:rsidRPr="00A61F98"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E3097">
        <w:rPr>
          <w:rFonts w:ascii="Times New Roman" w:hAnsi="Times New Roman" w:cs="Times New Roman"/>
          <w:color w:val="000000"/>
          <w:sz w:val="28"/>
          <w:szCs w:val="28"/>
        </w:rPr>
        <w:t xml:space="preserve">. </w:t>
      </w:r>
      <w:bookmarkStart w:id="0" w:name="Par35"/>
      <w:bookmarkEnd w:id="0"/>
      <w:proofErr w:type="gramStart"/>
      <w:r w:rsidR="008E3097" w:rsidRPr="00A61F98">
        <w:rPr>
          <w:rFonts w:ascii="Times New Roman" w:hAnsi="Times New Roman" w:cs="Times New Roman"/>
          <w:color w:val="000000"/>
          <w:sz w:val="28"/>
          <w:szCs w:val="28"/>
        </w:rP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8" w:history="1">
        <w:r w:rsidR="008E3097" w:rsidRPr="00A61F98">
          <w:rPr>
            <w:rFonts w:ascii="Times New Roman" w:hAnsi="Times New Roman" w:cs="Times New Roman"/>
            <w:color w:val="000000"/>
            <w:sz w:val="28"/>
            <w:szCs w:val="28"/>
          </w:rPr>
          <w:t>законом</w:t>
        </w:r>
      </w:hyperlink>
      <w:r w:rsidR="008E3097" w:rsidRPr="00A61F98">
        <w:rPr>
          <w:rFonts w:ascii="Times New Roman" w:hAnsi="Times New Roman" w:cs="Times New Roman"/>
          <w:color w:val="000000"/>
          <w:sz w:val="28"/>
          <w:szCs w:val="28"/>
        </w:rPr>
        <w:t xml:space="preserve"> от 04.04.2005 № 32-ФЗ «Об Общественной палате Российской Федерации» не могут быть членами Общественной палаты Российской</w:t>
      </w:r>
      <w:proofErr w:type="gramEnd"/>
      <w:r w:rsidR="008E3097" w:rsidRPr="00A61F98">
        <w:rPr>
          <w:rFonts w:ascii="Times New Roman" w:hAnsi="Times New Roman" w:cs="Times New Roman"/>
          <w:color w:val="000000"/>
          <w:sz w:val="28"/>
          <w:szCs w:val="28"/>
        </w:rPr>
        <w:t xml:space="preserve"> Федерации.</w:t>
      </w:r>
    </w:p>
    <w:p w:rsidR="008E3097" w:rsidRPr="00A61F98"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8E3097" w:rsidRPr="00A61F98">
        <w:rPr>
          <w:rFonts w:ascii="Times New Roman" w:hAnsi="Times New Roman" w:cs="Times New Roman"/>
          <w:color w:val="000000"/>
          <w:sz w:val="28"/>
          <w:szCs w:val="28"/>
        </w:rPr>
        <w:t xml:space="preserve">. Состав общественного совета формируется в количестве </w:t>
      </w:r>
      <w:r w:rsidR="008E3097">
        <w:rPr>
          <w:rFonts w:ascii="Times New Roman" w:hAnsi="Times New Roman" w:cs="Times New Roman"/>
          <w:color w:val="000000"/>
          <w:sz w:val="28"/>
          <w:szCs w:val="28"/>
        </w:rPr>
        <w:t>5</w:t>
      </w:r>
      <w:r w:rsidR="008E3097" w:rsidRPr="00A61F98">
        <w:rPr>
          <w:rFonts w:ascii="Times New Roman" w:hAnsi="Times New Roman" w:cs="Times New Roman"/>
          <w:color w:val="000000"/>
          <w:sz w:val="28"/>
          <w:szCs w:val="28"/>
        </w:rPr>
        <w:t xml:space="preserve"> человек.</w:t>
      </w:r>
    </w:p>
    <w:p w:rsidR="008E3097" w:rsidRPr="00A61F98"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8E3097" w:rsidRPr="00A61F98">
        <w:rPr>
          <w:rFonts w:ascii="Times New Roman" w:hAnsi="Times New Roman" w:cs="Times New Roman"/>
          <w:color w:val="000000"/>
          <w:sz w:val="28"/>
          <w:szCs w:val="28"/>
        </w:rPr>
        <w:t xml:space="preserve">. Состав общественного совета </w:t>
      </w:r>
      <w:r w:rsidR="008E3097">
        <w:rPr>
          <w:rFonts w:ascii="Times New Roman" w:hAnsi="Times New Roman" w:cs="Times New Roman"/>
          <w:color w:val="000000"/>
          <w:sz w:val="28"/>
          <w:szCs w:val="28"/>
        </w:rPr>
        <w:t xml:space="preserve">может </w:t>
      </w:r>
      <w:r w:rsidR="008E3097" w:rsidRPr="00A61F98">
        <w:rPr>
          <w:rFonts w:ascii="Times New Roman" w:hAnsi="Times New Roman" w:cs="Times New Roman"/>
          <w:color w:val="000000"/>
          <w:sz w:val="28"/>
          <w:szCs w:val="28"/>
        </w:rPr>
        <w:t>формир</w:t>
      </w:r>
      <w:r w:rsidR="008E3097">
        <w:rPr>
          <w:rFonts w:ascii="Times New Roman" w:hAnsi="Times New Roman" w:cs="Times New Roman"/>
          <w:color w:val="000000"/>
          <w:sz w:val="28"/>
          <w:szCs w:val="28"/>
        </w:rPr>
        <w:t>оваться</w:t>
      </w:r>
      <w:r w:rsidR="008E3097" w:rsidRPr="00A61F98">
        <w:rPr>
          <w:rFonts w:ascii="Times New Roman" w:hAnsi="Times New Roman" w:cs="Times New Roman"/>
          <w:color w:val="000000"/>
          <w:sz w:val="28"/>
          <w:szCs w:val="28"/>
        </w:rPr>
        <w:t xml:space="preserve"> из числа кандидатов-самовыдвиженцев, а также кандидатов, выдвинутых в члены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bookmarkStart w:id="1" w:name="Par38"/>
      <w:bookmarkEnd w:id="1"/>
      <w:r w:rsidRPr="00A61F98">
        <w:rPr>
          <w:rFonts w:ascii="Times New Roman" w:hAnsi="Times New Roman" w:cs="Times New Roman"/>
          <w:color w:val="000000"/>
          <w:sz w:val="28"/>
          <w:szCs w:val="28"/>
        </w:rPr>
        <w:t>1) общественными объединениями и иными негосударственными некоммерческими организациями, зарегистрированными и действующими на территории Новосибирской области;</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2) Общественной палатой Новосибирской области;</w:t>
      </w:r>
    </w:p>
    <w:p w:rsidR="008E3097" w:rsidRPr="00A61F98" w:rsidRDefault="008E3097" w:rsidP="008E3097">
      <w:pPr>
        <w:pStyle w:val="ConsPlusNormal"/>
        <w:ind w:firstLine="540"/>
        <w:jc w:val="both"/>
        <w:rPr>
          <w:rFonts w:ascii="Times New Roman" w:hAnsi="Times New Roman" w:cs="Times New Roman"/>
          <w:color w:val="000000"/>
          <w:sz w:val="28"/>
          <w:szCs w:val="28"/>
        </w:rPr>
      </w:pPr>
      <w:bookmarkStart w:id="2" w:name="Par41"/>
      <w:bookmarkEnd w:id="2"/>
      <w:r>
        <w:rPr>
          <w:rFonts w:ascii="Times New Roman" w:hAnsi="Times New Roman" w:cs="Times New Roman"/>
          <w:color w:val="000000"/>
          <w:sz w:val="28"/>
          <w:szCs w:val="28"/>
        </w:rPr>
        <w:t>3</w:t>
      </w:r>
      <w:r w:rsidRPr="00A61F98">
        <w:rPr>
          <w:rFonts w:ascii="Times New Roman" w:hAnsi="Times New Roman" w:cs="Times New Roman"/>
          <w:color w:val="000000"/>
          <w:sz w:val="28"/>
          <w:szCs w:val="28"/>
        </w:rPr>
        <w:t>) исполнительными органами власти.</w:t>
      </w:r>
    </w:p>
    <w:p w:rsidR="008E3097" w:rsidRPr="00A61F98"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8E3097" w:rsidRPr="00A61F98">
        <w:rPr>
          <w:rFonts w:ascii="Times New Roman" w:hAnsi="Times New Roman" w:cs="Times New Roman"/>
          <w:color w:val="000000"/>
          <w:sz w:val="28"/>
          <w:szCs w:val="28"/>
        </w:rPr>
        <w:t>. Решение о создании (формировании) общественного совета принимается руководителем ТФОМС НСО.</w:t>
      </w:r>
    </w:p>
    <w:p w:rsidR="008E3097" w:rsidRPr="00A61F98"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8E3097" w:rsidRPr="00A61F98">
        <w:rPr>
          <w:rFonts w:ascii="Times New Roman" w:hAnsi="Times New Roman" w:cs="Times New Roman"/>
          <w:color w:val="000000"/>
          <w:sz w:val="28"/>
          <w:szCs w:val="28"/>
        </w:rPr>
        <w:t xml:space="preserve">. </w:t>
      </w:r>
      <w:bookmarkStart w:id="3" w:name="Par49"/>
      <w:bookmarkEnd w:id="3"/>
      <w:r w:rsidR="008E3097" w:rsidRPr="00A61F98">
        <w:rPr>
          <w:rFonts w:ascii="Times New Roman" w:hAnsi="Times New Roman" w:cs="Times New Roman"/>
          <w:color w:val="000000"/>
          <w:sz w:val="28"/>
          <w:szCs w:val="28"/>
        </w:rPr>
        <w:t>Кандидаты в члены общественного совета направляют в установленный в уведомлении срок и по адресу следующие документы:</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 xml:space="preserve">1) </w:t>
      </w:r>
      <w:hyperlink w:anchor="Par150" w:history="1">
        <w:r w:rsidRPr="00A61F98">
          <w:rPr>
            <w:rFonts w:ascii="Times New Roman" w:hAnsi="Times New Roman" w:cs="Times New Roman"/>
            <w:color w:val="000000"/>
            <w:sz w:val="28"/>
            <w:szCs w:val="28"/>
          </w:rPr>
          <w:t>заявление</w:t>
        </w:r>
      </w:hyperlink>
      <w:r w:rsidRPr="00A61F98">
        <w:rPr>
          <w:rFonts w:ascii="Times New Roman" w:hAnsi="Times New Roman" w:cs="Times New Roman"/>
          <w:color w:val="000000"/>
          <w:sz w:val="28"/>
          <w:szCs w:val="28"/>
        </w:rPr>
        <w:t xml:space="preserve"> о включении в общественный совет по форме согласно приложению № 1 к настоящему положению;</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 xml:space="preserve">2) </w:t>
      </w:r>
      <w:hyperlink w:anchor="Par193" w:history="1">
        <w:r w:rsidRPr="00A61F98">
          <w:rPr>
            <w:rFonts w:ascii="Times New Roman" w:hAnsi="Times New Roman" w:cs="Times New Roman"/>
            <w:color w:val="000000"/>
            <w:sz w:val="28"/>
            <w:szCs w:val="28"/>
          </w:rPr>
          <w:t>анкету</w:t>
        </w:r>
      </w:hyperlink>
      <w:r w:rsidRPr="00A61F98">
        <w:rPr>
          <w:rFonts w:ascii="Times New Roman" w:hAnsi="Times New Roman" w:cs="Times New Roman"/>
          <w:color w:val="000000"/>
          <w:sz w:val="28"/>
          <w:szCs w:val="28"/>
        </w:rPr>
        <w:t xml:space="preserve"> кандидата в члены общественного совета по форме согласно приложению № 2 к настоящему положению;</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 xml:space="preserve">3) </w:t>
      </w:r>
      <w:hyperlink w:anchor="Par252" w:history="1">
        <w:r w:rsidRPr="00A61F98">
          <w:rPr>
            <w:rFonts w:ascii="Times New Roman" w:hAnsi="Times New Roman" w:cs="Times New Roman"/>
            <w:color w:val="000000"/>
            <w:sz w:val="28"/>
            <w:szCs w:val="28"/>
          </w:rPr>
          <w:t>согласие</w:t>
        </w:r>
      </w:hyperlink>
      <w:r w:rsidRPr="00A61F98">
        <w:rPr>
          <w:rFonts w:ascii="Times New Roman" w:hAnsi="Times New Roman" w:cs="Times New Roman"/>
          <w:color w:val="000000"/>
          <w:sz w:val="28"/>
          <w:szCs w:val="28"/>
        </w:rPr>
        <w:t xml:space="preserve"> на обработку персональных данных по форме согласно приложению № 3 к настоящему положению.</w:t>
      </w:r>
    </w:p>
    <w:p w:rsidR="008E3097" w:rsidRPr="00A61F98" w:rsidRDefault="00E5574B" w:rsidP="008E3097">
      <w:pPr>
        <w:pStyle w:val="ConsPlusNormal"/>
        <w:ind w:firstLine="540"/>
        <w:jc w:val="both"/>
        <w:rPr>
          <w:rFonts w:ascii="Times New Roman" w:hAnsi="Times New Roman" w:cs="Times New Roman"/>
          <w:color w:val="000000"/>
          <w:sz w:val="28"/>
          <w:szCs w:val="28"/>
        </w:rPr>
      </w:pPr>
      <w:bookmarkStart w:id="4" w:name="Par53"/>
      <w:bookmarkEnd w:id="4"/>
      <w:r>
        <w:rPr>
          <w:rFonts w:ascii="Times New Roman" w:hAnsi="Times New Roman" w:cs="Times New Roman"/>
          <w:color w:val="000000"/>
          <w:sz w:val="28"/>
          <w:szCs w:val="28"/>
        </w:rPr>
        <w:t>8</w:t>
      </w:r>
      <w:r w:rsidR="008E3097" w:rsidRPr="00A61F98">
        <w:rPr>
          <w:rFonts w:ascii="Times New Roman" w:hAnsi="Times New Roman" w:cs="Times New Roman"/>
          <w:color w:val="000000"/>
          <w:sz w:val="28"/>
          <w:szCs w:val="28"/>
        </w:rPr>
        <w:t xml:space="preserve">. При выдвижении кандидатов, указанных в </w:t>
      </w:r>
      <w:hyperlink w:anchor="Par38" w:history="1">
        <w:r w:rsidR="008E3097" w:rsidRPr="00A61F98">
          <w:rPr>
            <w:rFonts w:ascii="Times New Roman" w:hAnsi="Times New Roman" w:cs="Times New Roman"/>
            <w:color w:val="000000"/>
            <w:sz w:val="28"/>
            <w:szCs w:val="28"/>
          </w:rPr>
          <w:t>подпунктах 1</w:t>
        </w:r>
      </w:hyperlink>
      <w:r w:rsidR="008E3097" w:rsidRPr="00A61F98">
        <w:rPr>
          <w:rFonts w:ascii="Times New Roman" w:hAnsi="Times New Roman" w:cs="Times New Roman"/>
          <w:color w:val="000000"/>
          <w:sz w:val="28"/>
          <w:szCs w:val="28"/>
        </w:rPr>
        <w:t xml:space="preserve"> - </w:t>
      </w:r>
      <w:hyperlink w:anchor="Par41" w:history="1">
        <w:r w:rsidR="008E3097">
          <w:rPr>
            <w:rFonts w:ascii="Times New Roman" w:hAnsi="Times New Roman" w:cs="Times New Roman"/>
            <w:color w:val="000000"/>
            <w:sz w:val="28"/>
            <w:szCs w:val="28"/>
          </w:rPr>
          <w:t>3</w:t>
        </w:r>
        <w:r w:rsidR="008E3097" w:rsidRPr="00A61F98">
          <w:rPr>
            <w:rFonts w:ascii="Times New Roman" w:hAnsi="Times New Roman" w:cs="Times New Roman"/>
            <w:color w:val="000000"/>
            <w:sz w:val="28"/>
            <w:szCs w:val="28"/>
          </w:rPr>
          <w:t xml:space="preserve"> пункта </w:t>
        </w:r>
      </w:hyperlink>
      <w:r w:rsidR="00F25DB1">
        <w:rPr>
          <w:rFonts w:ascii="Times New Roman" w:hAnsi="Times New Roman" w:cs="Times New Roman"/>
          <w:color w:val="000000"/>
          <w:sz w:val="28"/>
          <w:szCs w:val="28"/>
        </w:rPr>
        <w:t>5</w:t>
      </w:r>
      <w:r w:rsidR="008E3097" w:rsidRPr="00A61F98">
        <w:rPr>
          <w:rFonts w:ascii="Times New Roman" w:hAnsi="Times New Roman" w:cs="Times New Roman"/>
          <w:color w:val="000000"/>
          <w:sz w:val="28"/>
          <w:szCs w:val="28"/>
        </w:rPr>
        <w:t xml:space="preserve"> настоящего положения, кандидаты в члены общественного совета направляют также:</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1)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2) письмо руководителя исполнительного органа власти, содержащее предложение о выдвижении кандидата.</w:t>
      </w:r>
    </w:p>
    <w:p w:rsidR="00E5574B" w:rsidRDefault="00E5574B" w:rsidP="008E3097">
      <w:pPr>
        <w:pStyle w:val="ConsPlusNormal"/>
        <w:ind w:firstLine="540"/>
        <w:jc w:val="both"/>
        <w:rPr>
          <w:rFonts w:ascii="Times New Roman" w:hAnsi="Times New Roman" w:cs="Times New Roman"/>
          <w:color w:val="000000"/>
          <w:sz w:val="28"/>
          <w:szCs w:val="28"/>
        </w:rPr>
      </w:pPr>
      <w:bookmarkStart w:id="5" w:name="Par56"/>
      <w:bookmarkEnd w:id="5"/>
      <w:r>
        <w:rPr>
          <w:rFonts w:ascii="Times New Roman" w:hAnsi="Times New Roman" w:cs="Times New Roman"/>
          <w:color w:val="000000"/>
          <w:sz w:val="28"/>
          <w:szCs w:val="28"/>
        </w:rPr>
        <w:t>9</w:t>
      </w:r>
      <w:r w:rsidR="008E3097" w:rsidRPr="00A61F98">
        <w:rPr>
          <w:rFonts w:ascii="Times New Roman" w:hAnsi="Times New Roman" w:cs="Times New Roman"/>
          <w:color w:val="000000"/>
          <w:sz w:val="28"/>
          <w:szCs w:val="28"/>
        </w:rPr>
        <w:t xml:space="preserve">. ТФОМС НСО не позднее 14 рабочих дней со дня окончания приема документов, указанных в </w:t>
      </w:r>
      <w:hyperlink w:anchor="Par49" w:history="1">
        <w:r w:rsidR="008E3097" w:rsidRPr="00A61F98">
          <w:rPr>
            <w:rFonts w:ascii="Times New Roman" w:hAnsi="Times New Roman" w:cs="Times New Roman"/>
            <w:color w:val="000000"/>
            <w:sz w:val="28"/>
            <w:szCs w:val="28"/>
          </w:rPr>
          <w:t xml:space="preserve">пунктах </w:t>
        </w:r>
      </w:hyperlink>
      <w:r>
        <w:rPr>
          <w:rFonts w:ascii="Times New Roman" w:hAnsi="Times New Roman" w:cs="Times New Roman"/>
          <w:color w:val="000000"/>
          <w:sz w:val="28"/>
          <w:szCs w:val="28"/>
        </w:rPr>
        <w:t>6</w:t>
      </w:r>
      <w:r w:rsidR="008E3097" w:rsidRPr="00A61F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7</w:t>
      </w:r>
      <w:r w:rsidR="008E3097" w:rsidRPr="00A61F98">
        <w:rPr>
          <w:rFonts w:ascii="Times New Roman" w:hAnsi="Times New Roman" w:cs="Times New Roman"/>
          <w:color w:val="000000"/>
          <w:sz w:val="28"/>
          <w:szCs w:val="28"/>
        </w:rPr>
        <w:t xml:space="preserve"> настоящего положения, утверждает приказом состав общественного совета</w:t>
      </w:r>
      <w:r>
        <w:rPr>
          <w:rFonts w:ascii="Times New Roman" w:hAnsi="Times New Roman" w:cs="Times New Roman"/>
          <w:color w:val="000000"/>
          <w:sz w:val="28"/>
          <w:szCs w:val="28"/>
        </w:rPr>
        <w:t xml:space="preserve">. </w:t>
      </w:r>
      <w:r w:rsidR="008E3097" w:rsidRPr="00A61F98">
        <w:rPr>
          <w:rFonts w:ascii="Times New Roman" w:hAnsi="Times New Roman" w:cs="Times New Roman"/>
          <w:color w:val="000000"/>
          <w:sz w:val="28"/>
          <w:szCs w:val="28"/>
        </w:rPr>
        <w:t xml:space="preserve"> </w:t>
      </w:r>
    </w:p>
    <w:p w:rsidR="008E3097" w:rsidRPr="00A61F98"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8E3097" w:rsidRPr="00A61F98">
        <w:rPr>
          <w:rFonts w:ascii="Times New Roman" w:hAnsi="Times New Roman" w:cs="Times New Roman"/>
          <w:color w:val="000000"/>
          <w:sz w:val="28"/>
          <w:szCs w:val="28"/>
        </w:rPr>
        <w:t xml:space="preserve">. Срок полномочий членов общественного совета </w:t>
      </w:r>
      <w:r w:rsidR="008E3097">
        <w:rPr>
          <w:rFonts w:ascii="Times New Roman" w:hAnsi="Times New Roman" w:cs="Times New Roman"/>
          <w:color w:val="000000"/>
          <w:sz w:val="28"/>
          <w:szCs w:val="28"/>
        </w:rPr>
        <w:t>- три года</w:t>
      </w:r>
      <w:r w:rsidR="008E3097" w:rsidRPr="00A61F98">
        <w:rPr>
          <w:rFonts w:ascii="Times New Roman" w:hAnsi="Times New Roman" w:cs="Times New Roman"/>
          <w:color w:val="000000"/>
          <w:sz w:val="28"/>
          <w:szCs w:val="28"/>
        </w:rPr>
        <w:t>.</w:t>
      </w:r>
    </w:p>
    <w:p w:rsidR="008E3097" w:rsidRPr="00A61F98" w:rsidRDefault="008E3097" w:rsidP="008E3097">
      <w:pPr>
        <w:pStyle w:val="ConsPlusNormal"/>
        <w:ind w:firstLine="540"/>
        <w:jc w:val="both"/>
        <w:rPr>
          <w:rFonts w:ascii="Times New Roman" w:hAnsi="Times New Roman" w:cs="Times New Roman"/>
          <w:color w:val="000000"/>
          <w:sz w:val="28"/>
          <w:szCs w:val="28"/>
        </w:rPr>
      </w:pPr>
    </w:p>
    <w:p w:rsidR="008E3097" w:rsidRPr="00A61F98" w:rsidRDefault="008E3097" w:rsidP="008E3097">
      <w:pPr>
        <w:pStyle w:val="ConsPlusNormal"/>
        <w:jc w:val="center"/>
        <w:outlineLvl w:val="0"/>
        <w:rPr>
          <w:rFonts w:ascii="Times New Roman" w:hAnsi="Times New Roman" w:cs="Times New Roman"/>
          <w:color w:val="000000"/>
          <w:sz w:val="28"/>
          <w:szCs w:val="28"/>
        </w:rPr>
      </w:pPr>
      <w:r w:rsidRPr="00A61F98">
        <w:rPr>
          <w:rFonts w:ascii="Times New Roman" w:hAnsi="Times New Roman" w:cs="Times New Roman"/>
          <w:color w:val="000000"/>
          <w:sz w:val="28"/>
          <w:szCs w:val="28"/>
        </w:rPr>
        <w:t>I</w:t>
      </w:r>
      <w:r w:rsidR="00E5574B">
        <w:rPr>
          <w:rFonts w:ascii="Times New Roman" w:hAnsi="Times New Roman" w:cs="Times New Roman"/>
          <w:color w:val="000000"/>
          <w:sz w:val="28"/>
          <w:szCs w:val="28"/>
          <w:lang w:val="en-US"/>
        </w:rPr>
        <w:t>II</w:t>
      </w:r>
      <w:r w:rsidRPr="00A61F98">
        <w:rPr>
          <w:rFonts w:ascii="Times New Roman" w:hAnsi="Times New Roman" w:cs="Times New Roman"/>
          <w:color w:val="000000"/>
          <w:sz w:val="28"/>
          <w:szCs w:val="28"/>
        </w:rPr>
        <w:t>. Организация деятельности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p>
    <w:p w:rsidR="008E3097" w:rsidRPr="00A61F98"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8E3097">
        <w:rPr>
          <w:rFonts w:ascii="Times New Roman" w:hAnsi="Times New Roman" w:cs="Times New Roman"/>
          <w:color w:val="000000"/>
          <w:sz w:val="28"/>
          <w:szCs w:val="28"/>
        </w:rPr>
        <w:t>1</w:t>
      </w:r>
      <w:r w:rsidR="008E3097" w:rsidRPr="00A61F98">
        <w:rPr>
          <w:rFonts w:ascii="Times New Roman" w:hAnsi="Times New Roman" w:cs="Times New Roman"/>
          <w:color w:val="000000"/>
          <w:sz w:val="28"/>
          <w:szCs w:val="28"/>
        </w:rPr>
        <w:t>. Основной формой деятельности общественного совета является заседание.</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Первое заседание общественного совета проводится не позднее чем через 30 рабочих дней со дня утверждения персонального состава общественного совета.</w:t>
      </w:r>
    </w:p>
    <w:p w:rsidR="008E3097"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8E3097">
        <w:rPr>
          <w:rFonts w:ascii="Times New Roman" w:hAnsi="Times New Roman" w:cs="Times New Roman"/>
          <w:color w:val="000000"/>
          <w:sz w:val="28"/>
          <w:szCs w:val="28"/>
        </w:rPr>
        <w:t>2</w:t>
      </w:r>
      <w:r w:rsidR="008E3097" w:rsidRPr="00A61F98">
        <w:rPr>
          <w:rFonts w:ascii="Times New Roman" w:hAnsi="Times New Roman" w:cs="Times New Roman"/>
          <w:color w:val="000000"/>
          <w:sz w:val="28"/>
          <w:szCs w:val="28"/>
        </w:rPr>
        <w:t>. Председатель, заместитель председателя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w:t>
      </w:r>
    </w:p>
    <w:p w:rsidR="008E3097" w:rsidRPr="00A61F98" w:rsidRDefault="008E3097"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Обязанности секретаря общественного совета исполняет специалист отдела организации обеспечения деятельности ТФОМС НСО.</w:t>
      </w:r>
    </w:p>
    <w:p w:rsidR="008E3097" w:rsidRPr="00A61F98"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8E3097">
        <w:rPr>
          <w:rFonts w:ascii="Times New Roman" w:hAnsi="Times New Roman" w:cs="Times New Roman"/>
          <w:color w:val="000000"/>
          <w:sz w:val="28"/>
          <w:szCs w:val="28"/>
        </w:rPr>
        <w:t>3</w:t>
      </w:r>
      <w:r w:rsidR="008E3097" w:rsidRPr="00A61F98">
        <w:rPr>
          <w:rFonts w:ascii="Times New Roman" w:hAnsi="Times New Roman" w:cs="Times New Roman"/>
          <w:color w:val="000000"/>
          <w:sz w:val="28"/>
          <w:szCs w:val="28"/>
        </w:rPr>
        <w:t>. Заседания общественного совета проводятся по мере необходимости.</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По решению председателя общественного совета либо 1/3 членов общественного совета может быть проведено внеочередное заседание.</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Заседание общественного совета считается правомочным, если в нем участвует более половины от общего числа его членов.</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Заседание общественного совета ведет председатель общественного совета или по его поручению заместитель председателя общественного совета. Порядок проведения заседаний общественного совета определяется председателем общественного совета по согласованию с руководителем ТФОМС НСО.</w:t>
      </w:r>
    </w:p>
    <w:p w:rsidR="008E3097"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8E3097">
        <w:rPr>
          <w:rFonts w:ascii="Times New Roman" w:hAnsi="Times New Roman" w:cs="Times New Roman"/>
          <w:color w:val="000000"/>
          <w:sz w:val="28"/>
          <w:szCs w:val="28"/>
        </w:rPr>
        <w:t>4</w:t>
      </w:r>
      <w:r w:rsidR="008E3097" w:rsidRPr="00A61F98">
        <w:rPr>
          <w:rFonts w:ascii="Times New Roman" w:hAnsi="Times New Roman" w:cs="Times New Roman"/>
          <w:color w:val="000000"/>
          <w:sz w:val="28"/>
          <w:szCs w:val="28"/>
        </w:rPr>
        <w:t>.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r w:rsidR="008E3097">
        <w:rPr>
          <w:rFonts w:ascii="Times New Roman" w:hAnsi="Times New Roman" w:cs="Times New Roman"/>
          <w:color w:val="000000"/>
          <w:sz w:val="28"/>
          <w:szCs w:val="28"/>
        </w:rPr>
        <w:t xml:space="preserve"> </w:t>
      </w:r>
    </w:p>
    <w:p w:rsidR="008E3097" w:rsidRPr="00A61F98" w:rsidRDefault="008E3097"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Секретарь общественного совета в голосовании участия не принимает.</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Решения общественного совета оформляются протоколом, который подписывается председателем общественного совета, а в его отсутствие - заместителем председателя.</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Члены общественного совета, выразившие свое несогласие с решением общественного совета, вправе изложить особое мнение, которое приобщается к протоколу заседания общественного совета. Особое мнение оформляется в течение 1 рабочего дня со дня заседания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 xml:space="preserve">Копия протокола в течение </w:t>
      </w:r>
      <w:r>
        <w:rPr>
          <w:rFonts w:ascii="Times New Roman" w:hAnsi="Times New Roman" w:cs="Times New Roman"/>
          <w:color w:val="000000"/>
          <w:sz w:val="28"/>
          <w:szCs w:val="28"/>
        </w:rPr>
        <w:t>3</w:t>
      </w:r>
      <w:r w:rsidRPr="00A61F98">
        <w:rPr>
          <w:rFonts w:ascii="Times New Roman" w:hAnsi="Times New Roman" w:cs="Times New Roman"/>
          <w:color w:val="000000"/>
          <w:sz w:val="28"/>
          <w:szCs w:val="28"/>
        </w:rPr>
        <w:t xml:space="preserve"> рабочих дней со дня заседания общественного совета направляется руководителю ТФОМС НСО.</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По поручению председателя общественного совета допускается принятие решения общественного совета путем заочного голосования.</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Решения общественного совета носят рекомендательный характер.</w:t>
      </w:r>
    </w:p>
    <w:p w:rsidR="008E3097" w:rsidRPr="00A61F98"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8E3097">
        <w:rPr>
          <w:rFonts w:ascii="Times New Roman" w:hAnsi="Times New Roman" w:cs="Times New Roman"/>
          <w:color w:val="000000"/>
          <w:sz w:val="28"/>
          <w:szCs w:val="28"/>
        </w:rPr>
        <w:t>5</w:t>
      </w:r>
      <w:r w:rsidR="008E3097" w:rsidRPr="00A61F98">
        <w:rPr>
          <w:rFonts w:ascii="Times New Roman" w:hAnsi="Times New Roman" w:cs="Times New Roman"/>
          <w:color w:val="000000"/>
          <w:sz w:val="28"/>
          <w:szCs w:val="28"/>
        </w:rPr>
        <w:t>. Председатель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1) представляет общественный совет в органах государственной власти Новосибирской области, органах местного самоуправления, общественных объединениях и организациях;</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2) определяет приоритетные направления деятельности общественного совета, организует работу общественного совета и председательствует на его заседаниях;</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3) подписывает протоколы заседаний и другие документы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4) формирует при участии членов общественного совета и утверждает план работы, повестку заседания общественного совета и состав иных лиц, приглашаемых на заседание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 xml:space="preserve">5) взаимодействует с руководителем ТФОМС НСО по вопросам </w:t>
      </w:r>
      <w:r>
        <w:rPr>
          <w:rFonts w:ascii="Times New Roman" w:hAnsi="Times New Roman" w:cs="Times New Roman"/>
          <w:color w:val="000000"/>
          <w:sz w:val="28"/>
          <w:szCs w:val="28"/>
        </w:rPr>
        <w:t>компетенции</w:t>
      </w:r>
      <w:r w:rsidRPr="00A61F98">
        <w:rPr>
          <w:rFonts w:ascii="Times New Roman" w:hAnsi="Times New Roman" w:cs="Times New Roman"/>
          <w:color w:val="000000"/>
          <w:sz w:val="28"/>
          <w:szCs w:val="28"/>
        </w:rPr>
        <w:t xml:space="preserve">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6) принимает решение в случае необходимости о проведении внеочередного заседания общественного совета, а также о заочном голосовании при принятии решения общественным советом;</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7) решает иные вопросы в установленной сфере деятельности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В случае отсутствия председателя общественного совета его обязанности исполняет заместитель председателя общественного совета.</w:t>
      </w:r>
    </w:p>
    <w:p w:rsidR="008E3097" w:rsidRPr="00A61F98"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8E3097">
        <w:rPr>
          <w:rFonts w:ascii="Times New Roman" w:hAnsi="Times New Roman" w:cs="Times New Roman"/>
          <w:color w:val="000000"/>
          <w:sz w:val="28"/>
          <w:szCs w:val="28"/>
        </w:rPr>
        <w:t>6</w:t>
      </w:r>
      <w:r w:rsidR="008E3097" w:rsidRPr="00A61F98">
        <w:rPr>
          <w:rFonts w:ascii="Times New Roman" w:hAnsi="Times New Roman" w:cs="Times New Roman"/>
          <w:color w:val="000000"/>
          <w:sz w:val="28"/>
          <w:szCs w:val="28"/>
        </w:rPr>
        <w:t>. Секретарь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1) готовит проект повестки дня заседания общественного совета и проект протокола заседания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2) организует текущую деятельность общественного совета и координирует деятельность его членов;</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3) информирует членов общественного совета о времени, месте и повестке дня заседания общественного совета, а также об утвержденных планах работы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 xml:space="preserve">4) обеспечивает во взаимодействии с </w:t>
      </w:r>
      <w:r>
        <w:rPr>
          <w:rFonts w:ascii="Times New Roman" w:hAnsi="Times New Roman" w:cs="Times New Roman"/>
          <w:color w:val="000000"/>
          <w:sz w:val="28"/>
          <w:szCs w:val="28"/>
        </w:rPr>
        <w:t>ТФОМС НСО</w:t>
      </w:r>
      <w:r w:rsidRPr="00A61F98">
        <w:rPr>
          <w:rFonts w:ascii="Times New Roman" w:hAnsi="Times New Roman" w:cs="Times New Roman"/>
          <w:color w:val="000000"/>
          <w:sz w:val="28"/>
          <w:szCs w:val="28"/>
        </w:rPr>
        <w:t xml:space="preserve"> подготовку информационно-аналитических материалов к заседаниям общественного совета по вопросам, включенным в повестку дня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5) решает иные вопросы по поручению председателя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 xml:space="preserve">В случае отсутствия секретаря общественного совета его обязанности исполняет один из </w:t>
      </w:r>
      <w:r>
        <w:rPr>
          <w:rFonts w:ascii="Times New Roman" w:hAnsi="Times New Roman" w:cs="Times New Roman"/>
          <w:color w:val="000000"/>
          <w:sz w:val="28"/>
          <w:szCs w:val="28"/>
        </w:rPr>
        <w:t>сотрудников отдела организации обеспечения деятельности</w:t>
      </w:r>
      <w:r w:rsidRPr="00A61F98">
        <w:rPr>
          <w:rFonts w:ascii="Times New Roman" w:hAnsi="Times New Roman" w:cs="Times New Roman"/>
          <w:color w:val="000000"/>
          <w:sz w:val="28"/>
          <w:szCs w:val="28"/>
        </w:rPr>
        <w:t xml:space="preserve"> по поручению </w:t>
      </w:r>
      <w:r>
        <w:rPr>
          <w:rFonts w:ascii="Times New Roman" w:hAnsi="Times New Roman" w:cs="Times New Roman"/>
          <w:color w:val="000000"/>
          <w:sz w:val="28"/>
          <w:szCs w:val="28"/>
        </w:rPr>
        <w:t>начальника отдела</w:t>
      </w:r>
      <w:r w:rsidRPr="00A61F98">
        <w:rPr>
          <w:rFonts w:ascii="Times New Roman" w:hAnsi="Times New Roman" w:cs="Times New Roman"/>
          <w:color w:val="000000"/>
          <w:sz w:val="28"/>
          <w:szCs w:val="28"/>
        </w:rPr>
        <w:t>.</w:t>
      </w:r>
    </w:p>
    <w:p w:rsidR="008E3097" w:rsidRPr="00A61F98"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8E3097">
        <w:rPr>
          <w:rFonts w:ascii="Times New Roman" w:hAnsi="Times New Roman" w:cs="Times New Roman"/>
          <w:color w:val="000000"/>
          <w:sz w:val="28"/>
          <w:szCs w:val="28"/>
        </w:rPr>
        <w:t>7</w:t>
      </w:r>
      <w:r w:rsidR="008E3097" w:rsidRPr="00A61F98">
        <w:rPr>
          <w:rFonts w:ascii="Times New Roman" w:hAnsi="Times New Roman" w:cs="Times New Roman"/>
          <w:color w:val="000000"/>
          <w:sz w:val="28"/>
          <w:szCs w:val="28"/>
        </w:rPr>
        <w:t>. Члены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1) участвуют в мероприятиях, проводимых общественным советом, а также в подготовке материалов по рассматриваемым вопросам;</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2) вносят предложения по формированию повестки дня заседаний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3) высказывают свое мнение по существу обсуждаемых вопросов на заседании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4) обладают равными правами при обсуждении вопросов и голосовании на заседании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proofErr w:type="gramStart"/>
      <w:r w:rsidRPr="00A61F98">
        <w:rPr>
          <w:rFonts w:ascii="Times New Roman" w:hAnsi="Times New Roman" w:cs="Times New Roman"/>
          <w:color w:val="000000"/>
          <w:sz w:val="28"/>
          <w:szCs w:val="28"/>
        </w:rPr>
        <w:t>5) могут быть предложены для вхождения в составы конкурсной (аттестационной) комиссии.</w:t>
      </w:r>
      <w:proofErr w:type="gramEnd"/>
    </w:p>
    <w:p w:rsidR="008E3097" w:rsidRPr="00A61F98"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8E3097">
        <w:rPr>
          <w:rFonts w:ascii="Times New Roman" w:hAnsi="Times New Roman" w:cs="Times New Roman"/>
          <w:color w:val="000000"/>
          <w:sz w:val="28"/>
          <w:szCs w:val="28"/>
        </w:rPr>
        <w:t>8</w:t>
      </w:r>
      <w:r w:rsidR="008E3097" w:rsidRPr="00A61F98">
        <w:rPr>
          <w:rFonts w:ascii="Times New Roman" w:hAnsi="Times New Roman" w:cs="Times New Roman"/>
          <w:color w:val="000000"/>
          <w:sz w:val="28"/>
          <w:szCs w:val="28"/>
        </w:rPr>
        <w:t>. Члены общественного совета обязаны лично участвовать в заседаниях общественного совета и не вправе делегировать свои полномочия другим лицам.</w:t>
      </w:r>
    </w:p>
    <w:p w:rsidR="008E3097" w:rsidRPr="00A61F98"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8E3097" w:rsidRPr="00A61F98">
        <w:rPr>
          <w:rFonts w:ascii="Times New Roman" w:hAnsi="Times New Roman" w:cs="Times New Roman"/>
          <w:color w:val="000000"/>
          <w:sz w:val="28"/>
          <w:szCs w:val="28"/>
        </w:rPr>
        <w:t>. Полномочия члена общественного совета прекращаются в случае:</w:t>
      </w:r>
    </w:p>
    <w:p w:rsidR="008E3097" w:rsidRPr="00A61F98" w:rsidRDefault="008E3097" w:rsidP="008E3097">
      <w:pPr>
        <w:pStyle w:val="ConsPlusNormal"/>
        <w:ind w:firstLine="540"/>
        <w:jc w:val="both"/>
        <w:rPr>
          <w:rFonts w:ascii="Times New Roman" w:hAnsi="Times New Roman" w:cs="Times New Roman"/>
          <w:color w:val="000000"/>
          <w:sz w:val="28"/>
          <w:szCs w:val="28"/>
        </w:rPr>
      </w:pPr>
      <w:bookmarkStart w:id="6" w:name="Par100"/>
      <w:bookmarkEnd w:id="6"/>
      <w:r w:rsidRPr="00A61F98">
        <w:rPr>
          <w:rFonts w:ascii="Times New Roman" w:hAnsi="Times New Roman" w:cs="Times New Roman"/>
          <w:color w:val="000000"/>
          <w:sz w:val="28"/>
          <w:szCs w:val="28"/>
        </w:rPr>
        <w:t>1) смерти;</w:t>
      </w:r>
    </w:p>
    <w:p w:rsidR="008E3097" w:rsidRPr="00A61F98" w:rsidRDefault="008E3097" w:rsidP="008E3097">
      <w:pPr>
        <w:pStyle w:val="ConsPlusNormal"/>
        <w:ind w:firstLine="540"/>
        <w:jc w:val="both"/>
        <w:rPr>
          <w:rFonts w:ascii="Times New Roman" w:hAnsi="Times New Roman" w:cs="Times New Roman"/>
          <w:color w:val="000000"/>
          <w:sz w:val="28"/>
          <w:szCs w:val="28"/>
        </w:rPr>
      </w:pPr>
      <w:bookmarkStart w:id="7" w:name="Par101"/>
      <w:bookmarkEnd w:id="7"/>
      <w:r w:rsidRPr="00A61F98">
        <w:rPr>
          <w:rFonts w:ascii="Times New Roman" w:hAnsi="Times New Roman" w:cs="Times New Roman"/>
          <w:color w:val="000000"/>
          <w:sz w:val="28"/>
          <w:szCs w:val="28"/>
        </w:rPr>
        <w:t>2) подачи письменного заявления о выходе из состава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bookmarkStart w:id="8" w:name="Par102"/>
      <w:bookmarkEnd w:id="8"/>
      <w:r w:rsidRPr="00A61F98">
        <w:rPr>
          <w:rFonts w:ascii="Times New Roman" w:hAnsi="Times New Roman" w:cs="Times New Roman"/>
          <w:color w:val="000000"/>
          <w:sz w:val="28"/>
          <w:szCs w:val="28"/>
        </w:rPr>
        <w:t>3) прекращения гражданства Российской Федерации;</w:t>
      </w:r>
    </w:p>
    <w:p w:rsidR="008E3097" w:rsidRPr="00A61F98" w:rsidRDefault="008E3097" w:rsidP="008E3097">
      <w:pPr>
        <w:pStyle w:val="ConsPlusNormal"/>
        <w:ind w:firstLine="540"/>
        <w:jc w:val="both"/>
        <w:rPr>
          <w:rFonts w:ascii="Times New Roman" w:hAnsi="Times New Roman" w:cs="Times New Roman"/>
          <w:color w:val="000000"/>
          <w:sz w:val="28"/>
          <w:szCs w:val="28"/>
        </w:rPr>
      </w:pPr>
      <w:bookmarkStart w:id="9" w:name="Par103"/>
      <w:bookmarkEnd w:id="9"/>
      <w:r w:rsidRPr="00A61F98">
        <w:rPr>
          <w:rFonts w:ascii="Times New Roman" w:hAnsi="Times New Roman" w:cs="Times New Roman"/>
          <w:color w:val="000000"/>
          <w:sz w:val="28"/>
          <w:szCs w:val="28"/>
        </w:rPr>
        <w:t xml:space="preserve">4) в случаях, предусмотренных </w:t>
      </w:r>
      <w:hyperlink w:anchor="Par35" w:history="1">
        <w:r w:rsidRPr="00A61F98">
          <w:rPr>
            <w:rFonts w:ascii="Times New Roman" w:hAnsi="Times New Roman" w:cs="Times New Roman"/>
            <w:color w:val="000000"/>
            <w:sz w:val="28"/>
            <w:szCs w:val="28"/>
          </w:rPr>
          <w:t xml:space="preserve">пунктом </w:t>
        </w:r>
      </w:hyperlink>
      <w:r w:rsidR="00F25DB1">
        <w:rPr>
          <w:rFonts w:ascii="Times New Roman" w:hAnsi="Times New Roman" w:cs="Times New Roman"/>
          <w:color w:val="000000"/>
          <w:sz w:val="28"/>
          <w:szCs w:val="28"/>
        </w:rPr>
        <w:t>3</w:t>
      </w:r>
      <w:r w:rsidRPr="00A61F98">
        <w:rPr>
          <w:rFonts w:ascii="Times New Roman" w:hAnsi="Times New Roman" w:cs="Times New Roman"/>
          <w:color w:val="000000"/>
          <w:sz w:val="28"/>
          <w:szCs w:val="28"/>
        </w:rPr>
        <w:t xml:space="preserve"> настоящего положения;</w:t>
      </w:r>
    </w:p>
    <w:p w:rsidR="008E3097" w:rsidRPr="00A61F98" w:rsidRDefault="008E3097" w:rsidP="008E3097">
      <w:pPr>
        <w:pStyle w:val="ConsPlusNormal"/>
        <w:ind w:firstLine="540"/>
        <w:jc w:val="both"/>
        <w:rPr>
          <w:rFonts w:ascii="Times New Roman" w:hAnsi="Times New Roman" w:cs="Times New Roman"/>
          <w:color w:val="000000"/>
          <w:sz w:val="28"/>
          <w:szCs w:val="28"/>
        </w:rPr>
      </w:pPr>
      <w:bookmarkStart w:id="10" w:name="Par104"/>
      <w:bookmarkEnd w:id="10"/>
      <w:r w:rsidRPr="00A61F98">
        <w:rPr>
          <w:rFonts w:ascii="Times New Roman" w:hAnsi="Times New Roman" w:cs="Times New Roman"/>
          <w:color w:val="000000"/>
          <w:sz w:val="28"/>
          <w:szCs w:val="28"/>
        </w:rPr>
        <w:t>5) признания судом недееспособным, безвестно отсутствующим или объявления умершим.</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 xml:space="preserve">В случае, предусмотренном </w:t>
      </w:r>
      <w:hyperlink w:anchor="Par101" w:history="1">
        <w:r w:rsidRPr="00A61F98">
          <w:rPr>
            <w:rFonts w:ascii="Times New Roman" w:hAnsi="Times New Roman" w:cs="Times New Roman"/>
            <w:color w:val="000000"/>
            <w:sz w:val="28"/>
            <w:szCs w:val="28"/>
          </w:rPr>
          <w:t>подпунктом 2</w:t>
        </w:r>
      </w:hyperlink>
      <w:r w:rsidRPr="00A61F98">
        <w:rPr>
          <w:rFonts w:ascii="Times New Roman" w:hAnsi="Times New Roman" w:cs="Times New Roman"/>
          <w:color w:val="000000"/>
          <w:sz w:val="28"/>
          <w:szCs w:val="28"/>
        </w:rPr>
        <w:t xml:space="preserve"> настоящего пункта, член общественного совета направляет в адрес руководителя ТФОМС НСО, письменное заявление о выходе из состава общественного совета.</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 xml:space="preserve">При установлении оснований, предусмотренных </w:t>
      </w:r>
      <w:hyperlink w:anchor="Par100" w:history="1">
        <w:r w:rsidRPr="00A61F98">
          <w:rPr>
            <w:rFonts w:ascii="Times New Roman" w:hAnsi="Times New Roman" w:cs="Times New Roman"/>
            <w:color w:val="000000"/>
            <w:sz w:val="28"/>
            <w:szCs w:val="28"/>
          </w:rPr>
          <w:t>подпунктами 1</w:t>
        </w:r>
      </w:hyperlink>
      <w:r w:rsidRPr="00A61F98">
        <w:rPr>
          <w:rFonts w:ascii="Times New Roman" w:hAnsi="Times New Roman" w:cs="Times New Roman"/>
          <w:color w:val="000000"/>
          <w:sz w:val="28"/>
          <w:szCs w:val="28"/>
        </w:rPr>
        <w:t xml:space="preserve">, </w:t>
      </w:r>
      <w:hyperlink w:anchor="Par102" w:history="1">
        <w:r w:rsidRPr="00A61F98">
          <w:rPr>
            <w:rFonts w:ascii="Times New Roman" w:hAnsi="Times New Roman" w:cs="Times New Roman"/>
            <w:color w:val="000000"/>
            <w:sz w:val="28"/>
            <w:szCs w:val="28"/>
          </w:rPr>
          <w:t>3</w:t>
        </w:r>
      </w:hyperlink>
      <w:r w:rsidRPr="00A61F98">
        <w:rPr>
          <w:rFonts w:ascii="Times New Roman" w:hAnsi="Times New Roman" w:cs="Times New Roman"/>
          <w:color w:val="000000"/>
          <w:sz w:val="28"/>
          <w:szCs w:val="28"/>
        </w:rPr>
        <w:t xml:space="preserve">, </w:t>
      </w:r>
      <w:hyperlink w:anchor="Par103" w:history="1">
        <w:r w:rsidRPr="00A61F98">
          <w:rPr>
            <w:rFonts w:ascii="Times New Roman" w:hAnsi="Times New Roman" w:cs="Times New Roman"/>
            <w:color w:val="000000"/>
            <w:sz w:val="28"/>
            <w:szCs w:val="28"/>
          </w:rPr>
          <w:t>4</w:t>
        </w:r>
      </w:hyperlink>
      <w:r w:rsidRPr="00A61F98">
        <w:rPr>
          <w:rFonts w:ascii="Times New Roman" w:hAnsi="Times New Roman" w:cs="Times New Roman"/>
          <w:color w:val="000000"/>
          <w:sz w:val="28"/>
          <w:szCs w:val="28"/>
        </w:rPr>
        <w:t xml:space="preserve">, </w:t>
      </w:r>
      <w:hyperlink w:anchor="Par104" w:history="1">
        <w:r w:rsidRPr="00A61F98">
          <w:rPr>
            <w:rFonts w:ascii="Times New Roman" w:hAnsi="Times New Roman" w:cs="Times New Roman"/>
            <w:color w:val="000000"/>
            <w:sz w:val="28"/>
            <w:szCs w:val="28"/>
          </w:rPr>
          <w:t>5</w:t>
        </w:r>
      </w:hyperlink>
      <w:r w:rsidRPr="00A61F98">
        <w:rPr>
          <w:rFonts w:ascii="Times New Roman" w:hAnsi="Times New Roman" w:cs="Times New Roman"/>
          <w:color w:val="000000"/>
          <w:sz w:val="28"/>
          <w:szCs w:val="28"/>
        </w:rPr>
        <w:t xml:space="preserve"> настоящего пункта, решение об исключении члена из состава общественного совета принимается общественным советом на ближайшем его заседании.</w:t>
      </w:r>
    </w:p>
    <w:p w:rsidR="008E3097" w:rsidRPr="00A61F98" w:rsidRDefault="008E3097" w:rsidP="008E3097">
      <w:pPr>
        <w:pStyle w:val="ConsPlusNormal"/>
        <w:ind w:firstLine="540"/>
        <w:jc w:val="both"/>
        <w:rPr>
          <w:rFonts w:ascii="Times New Roman" w:hAnsi="Times New Roman" w:cs="Times New Roman"/>
          <w:color w:val="000000"/>
          <w:sz w:val="28"/>
          <w:szCs w:val="28"/>
        </w:rPr>
      </w:pPr>
      <w:r w:rsidRPr="00A61F98">
        <w:rPr>
          <w:rFonts w:ascii="Times New Roman" w:hAnsi="Times New Roman" w:cs="Times New Roman"/>
          <w:color w:val="000000"/>
          <w:sz w:val="28"/>
          <w:szCs w:val="28"/>
        </w:rPr>
        <w:t>Утверждение новых членов общественного совета осуществляется в порядке, установленном</w:t>
      </w:r>
      <w:r w:rsidR="00F25DB1" w:rsidRPr="00F25DB1">
        <w:rPr>
          <w:rFonts w:asciiTheme="minorHAnsi" w:eastAsiaTheme="minorHAnsi" w:hAnsiTheme="minorHAnsi" w:cstheme="minorBidi"/>
          <w:sz w:val="22"/>
          <w:szCs w:val="22"/>
        </w:rPr>
        <w:t xml:space="preserve"> </w:t>
      </w:r>
      <w:r w:rsidR="00F25DB1" w:rsidRPr="00F25DB1">
        <w:rPr>
          <w:rFonts w:ascii="Times New Roman" w:hAnsi="Times New Roman" w:cs="Times New Roman"/>
          <w:color w:val="000000"/>
          <w:sz w:val="28"/>
          <w:szCs w:val="28"/>
        </w:rPr>
        <w:t>II</w:t>
      </w:r>
      <w:r w:rsidRPr="00A61F98">
        <w:rPr>
          <w:rFonts w:ascii="Times New Roman" w:hAnsi="Times New Roman" w:cs="Times New Roman"/>
          <w:color w:val="000000"/>
          <w:sz w:val="28"/>
          <w:szCs w:val="28"/>
        </w:rPr>
        <w:t xml:space="preserve"> </w:t>
      </w:r>
      <w:hyperlink w:anchor="Par31" w:history="1">
        <w:r w:rsidRPr="00A61F98">
          <w:rPr>
            <w:rFonts w:ascii="Times New Roman" w:hAnsi="Times New Roman" w:cs="Times New Roman"/>
            <w:color w:val="000000"/>
            <w:sz w:val="28"/>
            <w:szCs w:val="28"/>
          </w:rPr>
          <w:t>разделом</w:t>
        </w:r>
      </w:hyperlink>
      <w:r w:rsidRPr="00A61F98">
        <w:rPr>
          <w:rFonts w:ascii="Times New Roman" w:hAnsi="Times New Roman" w:cs="Times New Roman"/>
          <w:color w:val="000000"/>
          <w:sz w:val="28"/>
          <w:szCs w:val="28"/>
        </w:rPr>
        <w:t>.</w:t>
      </w:r>
    </w:p>
    <w:p w:rsidR="008E3097" w:rsidRPr="00A61F98"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8E3097" w:rsidRPr="00A61F98">
        <w:rPr>
          <w:rFonts w:ascii="Times New Roman" w:hAnsi="Times New Roman" w:cs="Times New Roman"/>
          <w:color w:val="000000"/>
          <w:sz w:val="28"/>
          <w:szCs w:val="28"/>
        </w:rPr>
        <w:t>.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 иных государственных органов, органов местного самоуправления, общественных объединений, а также представители научных и образовательных организаций.</w:t>
      </w:r>
    </w:p>
    <w:p w:rsidR="008E3097" w:rsidRPr="00A61F98" w:rsidRDefault="00E5574B" w:rsidP="008E309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8E3097" w:rsidRPr="00A61F98">
        <w:rPr>
          <w:rFonts w:ascii="Times New Roman" w:hAnsi="Times New Roman" w:cs="Times New Roman"/>
          <w:color w:val="000000"/>
          <w:sz w:val="28"/>
          <w:szCs w:val="28"/>
        </w:rPr>
        <w:t>. Общественный совет для выполнения возложенных на него задач в установленной сфере деятельности имеет право создавать по вопросам, отнесенным к компетенции общественного совета, рабочие группы.</w:t>
      </w:r>
    </w:p>
    <w:p w:rsidR="00E5574B" w:rsidRDefault="00E5574B" w:rsidP="00E5574B">
      <w:pPr>
        <w:pStyle w:val="ConsPlusNormal"/>
        <w:jc w:val="center"/>
        <w:outlineLvl w:val="0"/>
        <w:rPr>
          <w:rFonts w:ascii="Times New Roman" w:hAnsi="Times New Roman" w:cs="Times New Roman"/>
          <w:color w:val="000000"/>
          <w:sz w:val="28"/>
          <w:szCs w:val="28"/>
        </w:rPr>
      </w:pPr>
    </w:p>
    <w:p w:rsidR="00E5574B" w:rsidRDefault="00E5574B" w:rsidP="00E5574B">
      <w:pPr>
        <w:pStyle w:val="ConsPlusNormal"/>
        <w:jc w:val="center"/>
        <w:outlineLvl w:val="0"/>
        <w:rPr>
          <w:rFonts w:ascii="Times New Roman" w:hAnsi="Times New Roman" w:cs="Times New Roman"/>
          <w:color w:val="000000"/>
          <w:sz w:val="28"/>
          <w:szCs w:val="28"/>
        </w:rPr>
      </w:pPr>
    </w:p>
    <w:p w:rsidR="00E5574B" w:rsidRDefault="00E5574B" w:rsidP="00E5574B">
      <w:pPr>
        <w:pStyle w:val="ConsPlusNormal"/>
        <w:jc w:val="center"/>
        <w:outlineLvl w:val="0"/>
        <w:rPr>
          <w:rFonts w:ascii="Times New Roman" w:hAnsi="Times New Roman" w:cs="Times New Roman"/>
          <w:color w:val="000000"/>
          <w:sz w:val="28"/>
          <w:szCs w:val="28"/>
        </w:rPr>
      </w:pPr>
      <w:r w:rsidRPr="00A61F98">
        <w:rPr>
          <w:rFonts w:ascii="Times New Roman" w:hAnsi="Times New Roman" w:cs="Times New Roman"/>
          <w:color w:val="000000"/>
          <w:sz w:val="28"/>
          <w:szCs w:val="28"/>
        </w:rPr>
        <w:t xml:space="preserve">IV. </w:t>
      </w:r>
      <w:r>
        <w:rPr>
          <w:rFonts w:ascii="Times New Roman" w:hAnsi="Times New Roman" w:cs="Times New Roman"/>
          <w:color w:val="000000"/>
          <w:sz w:val="28"/>
          <w:szCs w:val="28"/>
        </w:rPr>
        <w:t>Порядок о</w:t>
      </w:r>
      <w:r w:rsidRPr="00A61F98">
        <w:rPr>
          <w:rFonts w:ascii="Times New Roman" w:hAnsi="Times New Roman" w:cs="Times New Roman"/>
          <w:color w:val="000000"/>
          <w:sz w:val="28"/>
          <w:szCs w:val="28"/>
        </w:rPr>
        <w:t>бсужд</w:t>
      </w:r>
      <w:r>
        <w:rPr>
          <w:rFonts w:ascii="Times New Roman" w:hAnsi="Times New Roman" w:cs="Times New Roman"/>
          <w:color w:val="000000"/>
          <w:sz w:val="28"/>
          <w:szCs w:val="28"/>
        </w:rPr>
        <w:t>ения</w:t>
      </w:r>
      <w:r w:rsidRPr="00A61F98">
        <w:rPr>
          <w:rFonts w:ascii="Times New Roman" w:hAnsi="Times New Roman" w:cs="Times New Roman"/>
          <w:color w:val="000000"/>
          <w:sz w:val="28"/>
          <w:szCs w:val="28"/>
        </w:rPr>
        <w:t xml:space="preserve"> проект</w:t>
      </w:r>
      <w:r>
        <w:rPr>
          <w:rFonts w:ascii="Times New Roman" w:hAnsi="Times New Roman" w:cs="Times New Roman"/>
          <w:color w:val="000000"/>
          <w:sz w:val="28"/>
          <w:szCs w:val="28"/>
        </w:rPr>
        <w:t>ов</w:t>
      </w:r>
      <w:r w:rsidRPr="00A61F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правовых </w:t>
      </w:r>
      <w:r w:rsidRPr="00A61F98">
        <w:rPr>
          <w:rFonts w:ascii="Times New Roman" w:hAnsi="Times New Roman" w:cs="Times New Roman"/>
          <w:color w:val="000000"/>
          <w:sz w:val="28"/>
          <w:szCs w:val="28"/>
        </w:rPr>
        <w:t xml:space="preserve">актов, подготовленных ТФОМС НСО, в случаях, </w:t>
      </w:r>
      <w:r>
        <w:rPr>
          <w:rFonts w:ascii="Times New Roman" w:hAnsi="Times New Roman" w:cs="Times New Roman"/>
          <w:color w:val="000000"/>
          <w:sz w:val="28"/>
          <w:szCs w:val="28"/>
        </w:rPr>
        <w:t>установленных</w:t>
      </w:r>
      <w:r w:rsidRPr="00A61F98">
        <w:rPr>
          <w:rFonts w:ascii="Times New Roman" w:hAnsi="Times New Roman" w:cs="Times New Roman"/>
          <w:color w:val="000000"/>
          <w:sz w:val="28"/>
          <w:szCs w:val="28"/>
        </w:rPr>
        <w:t xml:space="preserve"> действующим законодательством</w:t>
      </w:r>
    </w:p>
    <w:p w:rsidR="00E5574B" w:rsidRDefault="00E5574B" w:rsidP="00E5574B">
      <w:pPr>
        <w:pStyle w:val="ConsPlusNormal"/>
        <w:ind w:firstLine="540"/>
        <w:jc w:val="center"/>
        <w:rPr>
          <w:rFonts w:ascii="Times New Roman" w:hAnsi="Times New Roman" w:cs="Times New Roman"/>
          <w:color w:val="000000"/>
          <w:sz w:val="28"/>
          <w:szCs w:val="28"/>
        </w:rPr>
      </w:pPr>
    </w:p>
    <w:p w:rsidR="00E5574B" w:rsidRDefault="00FC0AA3" w:rsidP="00E5574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E5574B">
        <w:rPr>
          <w:rFonts w:ascii="Times New Roman" w:hAnsi="Times New Roman" w:cs="Times New Roman"/>
          <w:color w:val="000000"/>
          <w:sz w:val="28"/>
          <w:szCs w:val="28"/>
        </w:rPr>
        <w:t xml:space="preserve">. Для проведения обсуждения в целях осуществления общественного контроля проект правового акта размещается на официальном сайте ТФОМС НСО. </w:t>
      </w:r>
    </w:p>
    <w:p w:rsidR="00E5574B" w:rsidRDefault="00FC0AA3" w:rsidP="00E5574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E5574B">
        <w:rPr>
          <w:rFonts w:ascii="Times New Roman" w:hAnsi="Times New Roman" w:cs="Times New Roman"/>
          <w:color w:val="000000"/>
          <w:sz w:val="28"/>
          <w:szCs w:val="28"/>
        </w:rPr>
        <w:t>. В течени</w:t>
      </w:r>
      <w:proofErr w:type="gramStart"/>
      <w:r w:rsidR="00E5574B">
        <w:rPr>
          <w:rFonts w:ascii="Times New Roman" w:hAnsi="Times New Roman" w:cs="Times New Roman"/>
          <w:color w:val="000000"/>
          <w:sz w:val="28"/>
          <w:szCs w:val="28"/>
        </w:rPr>
        <w:t>и</w:t>
      </w:r>
      <w:proofErr w:type="gramEnd"/>
      <w:r w:rsidR="00E5574B">
        <w:rPr>
          <w:rFonts w:ascii="Times New Roman" w:hAnsi="Times New Roman" w:cs="Times New Roman"/>
          <w:color w:val="000000"/>
          <w:sz w:val="28"/>
          <w:szCs w:val="28"/>
        </w:rPr>
        <w:t xml:space="preserve"> одного рабочего дня, следующего за днем размещения проекта правового акта на официальном сайте ТФОМС НСО, секретарю общественного совета для организации предварительного его обсуждения на заседании общественного совета передаются проект правового акта и пояснительная записка к нему.</w:t>
      </w:r>
    </w:p>
    <w:p w:rsidR="00E5574B" w:rsidRDefault="00FC0AA3" w:rsidP="00E5574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E5574B">
        <w:rPr>
          <w:rFonts w:ascii="Times New Roman" w:hAnsi="Times New Roman" w:cs="Times New Roman"/>
          <w:color w:val="000000"/>
          <w:sz w:val="28"/>
          <w:szCs w:val="28"/>
        </w:rPr>
        <w:t>. Общественный совет собирается на заседание для проведения предварительного обсуждения проекта правового акта не позднее семи рабочих дней со дня передачи проекта секретарю общественного совета.</w:t>
      </w:r>
    </w:p>
    <w:p w:rsidR="00E5574B" w:rsidRDefault="00FC0AA3" w:rsidP="00E5574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E5574B">
        <w:rPr>
          <w:rFonts w:ascii="Times New Roman" w:hAnsi="Times New Roman" w:cs="Times New Roman"/>
          <w:color w:val="000000"/>
          <w:sz w:val="28"/>
          <w:szCs w:val="28"/>
        </w:rPr>
        <w:t>. Рассмотрение проекта правового акта начинается с доклада разработчика проекта правового акта.</w:t>
      </w:r>
    </w:p>
    <w:p w:rsidR="00E5574B" w:rsidRDefault="00FC0AA3" w:rsidP="00E5574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00E5574B">
        <w:rPr>
          <w:rFonts w:ascii="Times New Roman" w:hAnsi="Times New Roman" w:cs="Times New Roman"/>
          <w:color w:val="000000"/>
          <w:sz w:val="28"/>
          <w:szCs w:val="28"/>
        </w:rPr>
        <w:t xml:space="preserve"> По результатам рассмотрения проекта правового акта общественный совет принимает одно из следующих мотивированных решений: </w:t>
      </w:r>
    </w:p>
    <w:p w:rsidR="00E5574B" w:rsidRDefault="00E5574B" w:rsidP="00E5574B">
      <w:pPr>
        <w:pStyle w:val="ConsPlusNormal"/>
        <w:numPr>
          <w:ilvl w:val="0"/>
          <w:numId w:val="1"/>
        </w:numPr>
        <w:jc w:val="both"/>
        <w:rPr>
          <w:rFonts w:ascii="Times New Roman" w:hAnsi="Times New Roman" w:cs="Times New Roman"/>
          <w:color w:val="000000"/>
          <w:sz w:val="28"/>
          <w:szCs w:val="28"/>
        </w:rPr>
      </w:pPr>
      <w:r>
        <w:rPr>
          <w:rFonts w:ascii="Times New Roman" w:hAnsi="Times New Roman" w:cs="Times New Roman"/>
          <w:color w:val="000000"/>
          <w:sz w:val="28"/>
          <w:szCs w:val="28"/>
        </w:rPr>
        <w:t>о необходимости доработки проекта правового акта;</w:t>
      </w:r>
    </w:p>
    <w:p w:rsidR="00E5574B" w:rsidRDefault="00E5574B" w:rsidP="00E5574B">
      <w:pPr>
        <w:pStyle w:val="ConsPlusNormal"/>
        <w:numPr>
          <w:ilvl w:val="0"/>
          <w:numId w:val="1"/>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 возможности принятия правового акта.</w:t>
      </w:r>
    </w:p>
    <w:p w:rsidR="00E5574B" w:rsidRDefault="00FC0AA3" w:rsidP="00E5574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E5574B">
        <w:rPr>
          <w:rFonts w:ascii="Times New Roman" w:hAnsi="Times New Roman" w:cs="Times New Roman"/>
          <w:color w:val="000000"/>
          <w:sz w:val="28"/>
          <w:szCs w:val="28"/>
        </w:rPr>
        <w:t>. Решение, принятое общественным советом, готовится секретарем общественного совета и размещается на официальном сайте в течени</w:t>
      </w:r>
      <w:proofErr w:type="gramStart"/>
      <w:r w:rsidR="00E5574B">
        <w:rPr>
          <w:rFonts w:ascii="Times New Roman" w:hAnsi="Times New Roman" w:cs="Times New Roman"/>
          <w:color w:val="000000"/>
          <w:sz w:val="28"/>
          <w:szCs w:val="28"/>
        </w:rPr>
        <w:t>и</w:t>
      </w:r>
      <w:proofErr w:type="gramEnd"/>
      <w:r w:rsidR="00E5574B">
        <w:rPr>
          <w:rFonts w:ascii="Times New Roman" w:hAnsi="Times New Roman" w:cs="Times New Roman"/>
          <w:color w:val="000000"/>
          <w:sz w:val="28"/>
          <w:szCs w:val="28"/>
        </w:rPr>
        <w:t xml:space="preserve"> дня, следующего за днем его принятия.</w:t>
      </w:r>
    </w:p>
    <w:p w:rsidR="00E5574B" w:rsidRPr="00186EC1" w:rsidRDefault="00E5574B" w:rsidP="00E5574B">
      <w:pPr>
        <w:pStyle w:val="ConsPlusNormal"/>
        <w:ind w:firstLine="540"/>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 </w:t>
      </w:r>
      <w:r w:rsidR="00FC0AA3">
        <w:rPr>
          <w:rFonts w:ascii="Times New Roman" w:hAnsi="Times New Roman" w:cs="Times New Roman"/>
          <w:color w:val="000000"/>
          <w:sz w:val="28"/>
          <w:szCs w:val="28"/>
        </w:rPr>
        <w:t>28</w:t>
      </w:r>
      <w:r>
        <w:rPr>
          <w:rFonts w:ascii="Times New Roman" w:hAnsi="Times New Roman" w:cs="Times New Roman"/>
          <w:color w:val="000000"/>
          <w:sz w:val="28"/>
          <w:szCs w:val="28"/>
        </w:rPr>
        <w:t xml:space="preserve">. </w:t>
      </w:r>
      <w:r w:rsidRPr="00186EC1">
        <w:rPr>
          <w:rFonts w:ascii="Times New Roman" w:hAnsi="Times New Roman" w:cs="Times New Roman"/>
          <w:sz w:val="28"/>
          <w:szCs w:val="28"/>
          <w:lang w:eastAsia="ru-RU"/>
        </w:rPr>
        <w:t xml:space="preserve">В случае принятия решения, указанного </w:t>
      </w:r>
      <w:r w:rsidRPr="002F5A3D">
        <w:rPr>
          <w:rFonts w:ascii="Times New Roman" w:hAnsi="Times New Roman" w:cs="Times New Roman"/>
          <w:sz w:val="28"/>
          <w:szCs w:val="28"/>
          <w:lang w:eastAsia="ru-RU"/>
        </w:rPr>
        <w:t xml:space="preserve">в </w:t>
      </w:r>
      <w:hyperlink r:id="rId9" w:history="1">
        <w:r w:rsidRPr="002F5A3D">
          <w:rPr>
            <w:rFonts w:ascii="Times New Roman" w:hAnsi="Times New Roman" w:cs="Times New Roman"/>
            <w:sz w:val="28"/>
            <w:szCs w:val="28"/>
            <w:lang w:eastAsia="ru-RU"/>
          </w:rPr>
          <w:t xml:space="preserve">подпункте 1 пункта </w:t>
        </w:r>
      </w:hyperlink>
      <w:r w:rsidR="005744E8">
        <w:rPr>
          <w:rFonts w:ascii="Times New Roman" w:hAnsi="Times New Roman" w:cs="Times New Roman"/>
          <w:sz w:val="28"/>
          <w:szCs w:val="28"/>
          <w:lang w:eastAsia="ru-RU"/>
        </w:rPr>
        <w:t>26</w:t>
      </w:r>
      <w:r w:rsidRPr="00186EC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настоящего Положения,</w:t>
      </w:r>
      <w:r w:rsidRPr="00186EC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разработчик </w:t>
      </w:r>
      <w:r w:rsidRPr="00186EC1">
        <w:rPr>
          <w:rFonts w:ascii="Times New Roman" w:hAnsi="Times New Roman" w:cs="Times New Roman"/>
          <w:sz w:val="28"/>
          <w:szCs w:val="28"/>
          <w:lang w:eastAsia="ru-RU"/>
        </w:rPr>
        <w:t>при необходимости дорабатыва</w:t>
      </w:r>
      <w:r>
        <w:rPr>
          <w:rFonts w:ascii="Times New Roman" w:hAnsi="Times New Roman" w:cs="Times New Roman"/>
          <w:sz w:val="28"/>
          <w:szCs w:val="28"/>
          <w:lang w:eastAsia="ru-RU"/>
        </w:rPr>
        <w:t>е</w:t>
      </w:r>
      <w:r w:rsidRPr="00186EC1">
        <w:rPr>
          <w:rFonts w:ascii="Times New Roman" w:hAnsi="Times New Roman" w:cs="Times New Roman"/>
          <w:sz w:val="28"/>
          <w:szCs w:val="28"/>
          <w:lang w:eastAsia="ru-RU"/>
        </w:rPr>
        <w:t>т правов</w:t>
      </w:r>
      <w:r>
        <w:rPr>
          <w:rFonts w:ascii="Times New Roman" w:hAnsi="Times New Roman" w:cs="Times New Roman"/>
          <w:sz w:val="28"/>
          <w:szCs w:val="28"/>
          <w:lang w:eastAsia="ru-RU"/>
        </w:rPr>
        <w:t>ой</w:t>
      </w:r>
      <w:r w:rsidRPr="00186EC1">
        <w:rPr>
          <w:rFonts w:ascii="Times New Roman" w:hAnsi="Times New Roman" w:cs="Times New Roman"/>
          <w:sz w:val="28"/>
          <w:szCs w:val="28"/>
          <w:lang w:eastAsia="ru-RU"/>
        </w:rPr>
        <w:t xml:space="preserve"> акт</w:t>
      </w:r>
      <w:r>
        <w:rPr>
          <w:rFonts w:ascii="Times New Roman" w:hAnsi="Times New Roman" w:cs="Times New Roman"/>
          <w:sz w:val="28"/>
          <w:szCs w:val="28"/>
          <w:lang w:eastAsia="ru-RU"/>
        </w:rPr>
        <w:t xml:space="preserve"> </w:t>
      </w:r>
      <w:r w:rsidRPr="00186EC1">
        <w:rPr>
          <w:rFonts w:ascii="Times New Roman" w:hAnsi="Times New Roman" w:cs="Times New Roman"/>
          <w:sz w:val="28"/>
          <w:szCs w:val="28"/>
          <w:lang w:eastAsia="ru-RU"/>
        </w:rPr>
        <w:t>в соответствии с решением, принятым общественным советом.</w:t>
      </w:r>
    </w:p>
    <w:p w:rsidR="00807D6D" w:rsidRDefault="00807D6D"/>
    <w:p w:rsidR="005744E8" w:rsidRDefault="005744E8"/>
    <w:p w:rsidR="005744E8" w:rsidRDefault="005744E8"/>
    <w:p w:rsidR="005744E8" w:rsidRDefault="005744E8"/>
    <w:p w:rsidR="005744E8" w:rsidRDefault="005744E8"/>
    <w:p w:rsidR="005744E8" w:rsidRDefault="005744E8"/>
    <w:p w:rsidR="005744E8" w:rsidRDefault="005744E8"/>
    <w:p w:rsidR="005744E8" w:rsidRDefault="005744E8"/>
    <w:p w:rsidR="005744E8" w:rsidRPr="005744E8" w:rsidRDefault="005744E8" w:rsidP="005744E8">
      <w:pPr>
        <w:autoSpaceDE w:val="0"/>
        <w:autoSpaceDN w:val="0"/>
        <w:adjustRightInd w:val="0"/>
        <w:spacing w:after="0" w:line="240" w:lineRule="auto"/>
        <w:ind w:left="-284"/>
        <w:jc w:val="right"/>
        <w:outlineLvl w:val="0"/>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Приложение № 1</w:t>
      </w:r>
    </w:p>
    <w:p w:rsidR="005744E8" w:rsidRDefault="005744E8" w:rsidP="005744E8">
      <w:pPr>
        <w:autoSpaceDE w:val="0"/>
        <w:autoSpaceDN w:val="0"/>
        <w:adjustRightInd w:val="0"/>
        <w:spacing w:after="0" w:line="240" w:lineRule="auto"/>
        <w:ind w:left="-284"/>
        <w:jc w:val="right"/>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к </w:t>
      </w:r>
      <w:r>
        <w:rPr>
          <w:rFonts w:ascii="Times New Roman" w:eastAsia="Calibri" w:hAnsi="Times New Roman" w:cs="Times New Roman"/>
          <w:color w:val="000000"/>
          <w:sz w:val="28"/>
          <w:szCs w:val="28"/>
        </w:rPr>
        <w:t xml:space="preserve">Порядку формирования </w:t>
      </w:r>
    </w:p>
    <w:p w:rsidR="005744E8" w:rsidRPr="005744E8" w:rsidRDefault="005744E8" w:rsidP="005744E8">
      <w:pPr>
        <w:autoSpaceDE w:val="0"/>
        <w:autoSpaceDN w:val="0"/>
        <w:adjustRightInd w:val="0"/>
        <w:spacing w:after="0" w:line="240" w:lineRule="auto"/>
        <w:ind w:left="-284"/>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состава общественного совета</w:t>
      </w:r>
    </w:p>
    <w:p w:rsidR="005744E8" w:rsidRPr="005744E8" w:rsidRDefault="005744E8" w:rsidP="005744E8">
      <w:pPr>
        <w:autoSpaceDE w:val="0"/>
        <w:autoSpaceDN w:val="0"/>
        <w:adjustRightInd w:val="0"/>
        <w:spacing w:after="0" w:line="240" w:lineRule="auto"/>
        <w:ind w:left="-284" w:firstLine="540"/>
        <w:jc w:val="both"/>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Территориальный Фонд </w:t>
      </w:r>
    </w:p>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обязательного медицинского страхования </w:t>
      </w:r>
    </w:p>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Новосибирской области</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от _________________________________</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(Ф.И.О.)</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bookmarkStart w:id="11" w:name="Par150"/>
      <w:bookmarkEnd w:id="11"/>
      <w:r w:rsidRPr="005744E8">
        <w:rPr>
          <w:rFonts w:ascii="Times New Roman" w:eastAsia="Calibri" w:hAnsi="Times New Roman" w:cs="Times New Roman"/>
          <w:color w:val="000000"/>
          <w:sz w:val="28"/>
          <w:szCs w:val="28"/>
        </w:rPr>
        <w:t xml:space="preserve">                              </w:t>
      </w:r>
    </w:p>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ЗАЯВЛЕНИЕ</w:t>
      </w:r>
    </w:p>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о включении в общественный совет при Территориальном Фонде обязательного медицинского страхования Новосибирской области</w:t>
      </w:r>
    </w:p>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Я, ___________________________________________________________________,</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w:t>
      </w:r>
      <w:proofErr w:type="gramStart"/>
      <w:r w:rsidRPr="005744E8">
        <w:rPr>
          <w:rFonts w:ascii="Times New Roman" w:eastAsia="Calibri" w:hAnsi="Times New Roman" w:cs="Times New Roman"/>
          <w:color w:val="000000"/>
          <w:sz w:val="28"/>
          <w:szCs w:val="28"/>
        </w:rPr>
        <w:t>(фамилия, имя, отчество (при наличии)</w:t>
      </w:r>
      <w:proofErr w:type="gramEnd"/>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прошу включить меня в состав общественного совета при Территориальном Фонде обязательного медицинского страхования Новосибирской области.</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В случае согласования моей кандидатуры подтверждаю соответствие требованиям, предъявляемым к члену общественного совета, и выражаю свое согласие войти в состав общественного совета.</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К заявлению прилагаю:</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анкету кандидата в общественный совет;</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согласие на обработку персональных данных;</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решение  о  выдвижении  кандидата  в  члены  общественного совета/копию</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письма ___________________________________________________________________,</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(наименование должности руководителя организации)</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содержащего предложение о выдвижении кандидата в члены общественного совета</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(при наличии).</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"____" ____________ 20____ г.            ___________/ _____________________</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(подпись)   (расшифровка подписи)</w:t>
      </w:r>
    </w:p>
    <w:p w:rsidR="005744E8" w:rsidRPr="005744E8" w:rsidRDefault="005744E8" w:rsidP="005744E8">
      <w:pPr>
        <w:autoSpaceDE w:val="0"/>
        <w:autoSpaceDN w:val="0"/>
        <w:adjustRightInd w:val="0"/>
        <w:spacing w:after="0" w:line="240" w:lineRule="auto"/>
        <w:ind w:left="-284" w:firstLine="540"/>
        <w:jc w:val="both"/>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firstLine="540"/>
        <w:jc w:val="both"/>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firstLine="540"/>
        <w:jc w:val="both"/>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jc w:val="right"/>
        <w:outlineLvl w:val="0"/>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Приложение № 2</w:t>
      </w:r>
    </w:p>
    <w:p w:rsidR="005744E8" w:rsidRDefault="005744E8" w:rsidP="005744E8">
      <w:pPr>
        <w:autoSpaceDE w:val="0"/>
        <w:autoSpaceDN w:val="0"/>
        <w:adjustRightInd w:val="0"/>
        <w:spacing w:after="0" w:line="240" w:lineRule="auto"/>
        <w:ind w:left="-284"/>
        <w:jc w:val="right"/>
        <w:rPr>
          <w:rFonts w:ascii="Times New Roman" w:eastAsia="Calibri" w:hAnsi="Times New Roman" w:cs="Times New Roman"/>
          <w:color w:val="000000"/>
          <w:sz w:val="28"/>
          <w:szCs w:val="28"/>
        </w:rPr>
      </w:pPr>
      <w:bookmarkStart w:id="12" w:name="Par193"/>
      <w:bookmarkEnd w:id="12"/>
      <w:r w:rsidRPr="005744E8">
        <w:rPr>
          <w:rFonts w:ascii="Times New Roman" w:eastAsia="Calibri" w:hAnsi="Times New Roman" w:cs="Times New Roman"/>
          <w:color w:val="000000"/>
          <w:sz w:val="28"/>
          <w:szCs w:val="28"/>
        </w:rPr>
        <w:t xml:space="preserve">к </w:t>
      </w:r>
      <w:r>
        <w:rPr>
          <w:rFonts w:ascii="Times New Roman" w:eastAsia="Calibri" w:hAnsi="Times New Roman" w:cs="Times New Roman"/>
          <w:color w:val="000000"/>
          <w:sz w:val="28"/>
          <w:szCs w:val="28"/>
        </w:rPr>
        <w:t xml:space="preserve">Порядку формирования </w:t>
      </w:r>
    </w:p>
    <w:p w:rsidR="005744E8" w:rsidRPr="005744E8" w:rsidRDefault="005744E8" w:rsidP="005744E8">
      <w:pPr>
        <w:autoSpaceDE w:val="0"/>
        <w:autoSpaceDN w:val="0"/>
        <w:adjustRightInd w:val="0"/>
        <w:spacing w:after="0" w:line="240" w:lineRule="auto"/>
        <w:ind w:left="-284"/>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состава общественного совета</w:t>
      </w:r>
    </w:p>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АНКЕТА</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кандидата в общественный совет </w:t>
      </w:r>
      <w:proofErr w:type="gramStart"/>
      <w:r w:rsidRPr="005744E8">
        <w:rPr>
          <w:rFonts w:ascii="Times New Roman" w:eastAsia="Calibri" w:hAnsi="Times New Roman" w:cs="Times New Roman"/>
          <w:color w:val="000000"/>
          <w:sz w:val="28"/>
          <w:szCs w:val="28"/>
        </w:rPr>
        <w:t>при</w:t>
      </w:r>
      <w:proofErr w:type="gramEnd"/>
      <w:r w:rsidRPr="005744E8">
        <w:rPr>
          <w:rFonts w:ascii="Times New Roman" w:eastAsia="Calibri" w:hAnsi="Times New Roman" w:cs="Times New Roman"/>
          <w:color w:val="000000"/>
          <w:sz w:val="28"/>
          <w:szCs w:val="28"/>
        </w:rPr>
        <w:t xml:space="preserve"> ______________</w:t>
      </w:r>
      <w:r>
        <w:rPr>
          <w:rFonts w:ascii="Times New Roman" w:eastAsia="Calibri" w:hAnsi="Times New Roman" w:cs="Times New Roman"/>
          <w:color w:val="000000"/>
          <w:sz w:val="28"/>
          <w:szCs w:val="28"/>
        </w:rPr>
        <w:t>_________</w:t>
      </w:r>
      <w:r w:rsidRPr="005744E8">
        <w:rPr>
          <w:rFonts w:ascii="Times New Roman" w:eastAsia="Calibri" w:hAnsi="Times New Roman" w:cs="Times New Roman"/>
          <w:color w:val="000000"/>
          <w:sz w:val="28"/>
          <w:szCs w:val="28"/>
        </w:rPr>
        <w:t>__________</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____________________________________________________________________</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w:t>
      </w:r>
    </w:p>
    <w:tbl>
      <w:tblPr>
        <w:tblW w:w="10632" w:type="dxa"/>
        <w:tblInd w:w="-789" w:type="dxa"/>
        <w:tblLayout w:type="fixed"/>
        <w:tblCellMar>
          <w:top w:w="102" w:type="dxa"/>
          <w:left w:w="62" w:type="dxa"/>
          <w:bottom w:w="102" w:type="dxa"/>
          <w:right w:w="62" w:type="dxa"/>
        </w:tblCellMar>
        <w:tblLook w:val="0000" w:firstRow="0" w:lastRow="0" w:firstColumn="0" w:lastColumn="0" w:noHBand="0" w:noVBand="0"/>
      </w:tblPr>
      <w:tblGrid>
        <w:gridCol w:w="709"/>
        <w:gridCol w:w="4962"/>
        <w:gridCol w:w="4961"/>
      </w:tblGrid>
      <w:tr w:rsidR="005744E8" w:rsidRPr="005744E8" w:rsidTr="005744E8">
        <w:tc>
          <w:tcPr>
            <w:tcW w:w="709" w:type="dxa"/>
            <w:tcBorders>
              <w:top w:val="single" w:sz="4" w:space="0" w:color="auto"/>
              <w:left w:val="single" w:sz="4" w:space="0" w:color="auto"/>
              <w:bottom w:val="single" w:sz="4" w:space="0" w:color="auto"/>
              <w:right w:val="single" w:sz="4" w:space="0" w:color="auto"/>
            </w:tcBorders>
          </w:tcPr>
          <w:p w:rsidR="00332F76" w:rsidRDefault="005744E8" w:rsidP="00332F76">
            <w:pPr>
              <w:autoSpaceDE w:val="0"/>
              <w:autoSpaceDN w:val="0"/>
              <w:adjustRightInd w:val="0"/>
              <w:spacing w:after="0" w:line="240" w:lineRule="auto"/>
              <w:ind w:left="-235"/>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w:t>
            </w:r>
          </w:p>
          <w:p w:rsidR="005744E8" w:rsidRPr="005744E8" w:rsidRDefault="005744E8" w:rsidP="00332F76">
            <w:pPr>
              <w:autoSpaceDE w:val="0"/>
              <w:autoSpaceDN w:val="0"/>
              <w:adjustRightInd w:val="0"/>
              <w:spacing w:after="0" w:line="240" w:lineRule="auto"/>
              <w:ind w:left="-235"/>
              <w:jc w:val="center"/>
              <w:rPr>
                <w:rFonts w:ascii="Times New Roman" w:eastAsia="Calibri" w:hAnsi="Times New Roman" w:cs="Times New Roman"/>
                <w:color w:val="000000"/>
                <w:sz w:val="28"/>
                <w:szCs w:val="28"/>
              </w:rPr>
            </w:pPr>
            <w:proofErr w:type="gramStart"/>
            <w:r w:rsidRPr="005744E8">
              <w:rPr>
                <w:rFonts w:ascii="Times New Roman" w:eastAsia="Calibri" w:hAnsi="Times New Roman" w:cs="Times New Roman"/>
                <w:color w:val="000000"/>
                <w:sz w:val="28"/>
                <w:szCs w:val="28"/>
              </w:rPr>
              <w:t>п</w:t>
            </w:r>
            <w:proofErr w:type="gramEnd"/>
            <w:r w:rsidRPr="005744E8">
              <w:rPr>
                <w:rFonts w:ascii="Times New Roman" w:eastAsia="Calibri" w:hAnsi="Times New Roman" w:cs="Times New Roman"/>
                <w:color w:val="000000"/>
                <w:sz w:val="28"/>
                <w:szCs w:val="28"/>
              </w:rPr>
              <w:t>/п</w:t>
            </w:r>
          </w:p>
        </w:tc>
        <w:tc>
          <w:tcPr>
            <w:tcW w:w="4962"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Сведения о кандидате</w:t>
            </w:r>
          </w:p>
        </w:tc>
        <w:tc>
          <w:tcPr>
            <w:tcW w:w="4961"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Графа для заполнения</w:t>
            </w:r>
          </w:p>
        </w:tc>
      </w:tr>
      <w:tr w:rsidR="005744E8" w:rsidRPr="005744E8" w:rsidTr="005744E8">
        <w:tc>
          <w:tcPr>
            <w:tcW w:w="709"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1</w:t>
            </w:r>
          </w:p>
        </w:tc>
        <w:tc>
          <w:tcPr>
            <w:tcW w:w="4962"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8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Фамилия, имя, отчество (при наличии)</w:t>
            </w:r>
          </w:p>
        </w:tc>
        <w:tc>
          <w:tcPr>
            <w:tcW w:w="4961"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p>
        </w:tc>
      </w:tr>
      <w:tr w:rsidR="005744E8" w:rsidRPr="005744E8" w:rsidTr="005744E8">
        <w:tc>
          <w:tcPr>
            <w:tcW w:w="709"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2</w:t>
            </w:r>
          </w:p>
        </w:tc>
        <w:tc>
          <w:tcPr>
            <w:tcW w:w="4962"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8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Должность</w:t>
            </w:r>
          </w:p>
        </w:tc>
        <w:tc>
          <w:tcPr>
            <w:tcW w:w="4961"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p>
        </w:tc>
      </w:tr>
      <w:tr w:rsidR="005744E8" w:rsidRPr="005744E8" w:rsidTr="005744E8">
        <w:tc>
          <w:tcPr>
            <w:tcW w:w="709"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3</w:t>
            </w:r>
          </w:p>
        </w:tc>
        <w:tc>
          <w:tcPr>
            <w:tcW w:w="4962"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8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Дата рождения</w:t>
            </w:r>
          </w:p>
        </w:tc>
        <w:tc>
          <w:tcPr>
            <w:tcW w:w="4961"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p>
        </w:tc>
      </w:tr>
      <w:tr w:rsidR="005744E8" w:rsidRPr="005744E8" w:rsidTr="005744E8">
        <w:tc>
          <w:tcPr>
            <w:tcW w:w="709"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4</w:t>
            </w:r>
          </w:p>
        </w:tc>
        <w:tc>
          <w:tcPr>
            <w:tcW w:w="4962"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8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Место жительства</w:t>
            </w:r>
          </w:p>
        </w:tc>
        <w:tc>
          <w:tcPr>
            <w:tcW w:w="4961"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p>
        </w:tc>
      </w:tr>
      <w:tr w:rsidR="005744E8" w:rsidRPr="005744E8" w:rsidTr="005744E8">
        <w:tc>
          <w:tcPr>
            <w:tcW w:w="709"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5</w:t>
            </w:r>
          </w:p>
        </w:tc>
        <w:tc>
          <w:tcPr>
            <w:tcW w:w="4962"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8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Контактный телефон</w:t>
            </w:r>
          </w:p>
        </w:tc>
        <w:tc>
          <w:tcPr>
            <w:tcW w:w="4961"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p>
        </w:tc>
      </w:tr>
      <w:tr w:rsidR="005744E8" w:rsidRPr="005744E8" w:rsidTr="005744E8">
        <w:tc>
          <w:tcPr>
            <w:tcW w:w="709"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6</w:t>
            </w:r>
          </w:p>
        </w:tc>
        <w:tc>
          <w:tcPr>
            <w:tcW w:w="4962"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8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E-</w:t>
            </w:r>
            <w:proofErr w:type="spellStart"/>
            <w:r w:rsidRPr="005744E8">
              <w:rPr>
                <w:rFonts w:ascii="Times New Roman" w:eastAsia="Calibri" w:hAnsi="Times New Roman" w:cs="Times New Roman"/>
                <w:color w:val="000000"/>
                <w:sz w:val="28"/>
                <w:szCs w:val="28"/>
              </w:rPr>
              <w:t>mail</w:t>
            </w:r>
            <w:proofErr w:type="spellEnd"/>
            <w:r w:rsidRPr="005744E8">
              <w:rPr>
                <w:rFonts w:ascii="Times New Roman" w:eastAsia="Calibri" w:hAnsi="Times New Roman" w:cs="Times New Roman"/>
                <w:color w:val="000000"/>
                <w:sz w:val="28"/>
                <w:szCs w:val="28"/>
              </w:rPr>
              <w:t xml:space="preserve"> (при наличии)</w:t>
            </w:r>
          </w:p>
        </w:tc>
        <w:tc>
          <w:tcPr>
            <w:tcW w:w="4961"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p>
        </w:tc>
      </w:tr>
      <w:tr w:rsidR="005744E8" w:rsidRPr="005744E8" w:rsidTr="005744E8">
        <w:tc>
          <w:tcPr>
            <w:tcW w:w="709"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7</w:t>
            </w:r>
          </w:p>
        </w:tc>
        <w:tc>
          <w:tcPr>
            <w:tcW w:w="4962"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8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Уровень образования, наименование учебного заведения</w:t>
            </w:r>
          </w:p>
        </w:tc>
        <w:tc>
          <w:tcPr>
            <w:tcW w:w="4961"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p>
        </w:tc>
      </w:tr>
      <w:tr w:rsidR="005744E8" w:rsidRPr="005744E8" w:rsidTr="005744E8">
        <w:tc>
          <w:tcPr>
            <w:tcW w:w="709"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8</w:t>
            </w:r>
          </w:p>
        </w:tc>
        <w:tc>
          <w:tcPr>
            <w:tcW w:w="4962"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8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Наличие ученого звания, ученой степени</w:t>
            </w:r>
          </w:p>
        </w:tc>
        <w:tc>
          <w:tcPr>
            <w:tcW w:w="4961"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p>
        </w:tc>
      </w:tr>
      <w:tr w:rsidR="005744E8" w:rsidRPr="005744E8" w:rsidTr="005744E8">
        <w:tc>
          <w:tcPr>
            <w:tcW w:w="709"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9</w:t>
            </w:r>
          </w:p>
        </w:tc>
        <w:tc>
          <w:tcPr>
            <w:tcW w:w="4962"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8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Трудовая деятельность за </w:t>
            </w:r>
            <w:proofErr w:type="gramStart"/>
            <w:r w:rsidRPr="005744E8">
              <w:rPr>
                <w:rFonts w:ascii="Times New Roman" w:eastAsia="Calibri" w:hAnsi="Times New Roman" w:cs="Times New Roman"/>
                <w:color w:val="000000"/>
                <w:sz w:val="28"/>
                <w:szCs w:val="28"/>
              </w:rPr>
              <w:t>последние</w:t>
            </w:r>
            <w:proofErr w:type="gramEnd"/>
            <w:r w:rsidRPr="005744E8">
              <w:rPr>
                <w:rFonts w:ascii="Times New Roman" w:eastAsia="Calibri" w:hAnsi="Times New Roman" w:cs="Times New Roman"/>
                <w:color w:val="000000"/>
                <w:sz w:val="28"/>
                <w:szCs w:val="28"/>
              </w:rPr>
              <w:t xml:space="preserve"> 5 лет</w:t>
            </w:r>
          </w:p>
        </w:tc>
        <w:tc>
          <w:tcPr>
            <w:tcW w:w="4961"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p>
        </w:tc>
      </w:tr>
      <w:tr w:rsidR="005744E8" w:rsidRPr="005744E8" w:rsidTr="005744E8">
        <w:tc>
          <w:tcPr>
            <w:tcW w:w="709"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10</w:t>
            </w:r>
          </w:p>
        </w:tc>
        <w:tc>
          <w:tcPr>
            <w:tcW w:w="4962"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8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Общественная деятельность</w:t>
            </w:r>
          </w:p>
        </w:tc>
        <w:tc>
          <w:tcPr>
            <w:tcW w:w="4961"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p>
        </w:tc>
      </w:tr>
      <w:tr w:rsidR="005744E8" w:rsidRPr="005744E8" w:rsidTr="005744E8">
        <w:tc>
          <w:tcPr>
            <w:tcW w:w="709"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11</w:t>
            </w:r>
          </w:p>
        </w:tc>
        <w:tc>
          <w:tcPr>
            <w:tcW w:w="4962"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8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Наличие (отсутствие) неснятой или непогашенной судимости</w:t>
            </w:r>
          </w:p>
        </w:tc>
        <w:tc>
          <w:tcPr>
            <w:tcW w:w="4961"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p>
        </w:tc>
      </w:tr>
      <w:tr w:rsidR="005744E8" w:rsidRPr="005744E8" w:rsidTr="005744E8">
        <w:tc>
          <w:tcPr>
            <w:tcW w:w="709"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12</w:t>
            </w:r>
          </w:p>
        </w:tc>
        <w:tc>
          <w:tcPr>
            <w:tcW w:w="4962"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8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Дополнительная информация</w:t>
            </w:r>
          </w:p>
        </w:tc>
        <w:tc>
          <w:tcPr>
            <w:tcW w:w="4961" w:type="dxa"/>
            <w:tcBorders>
              <w:top w:val="single" w:sz="4" w:space="0" w:color="auto"/>
              <w:left w:val="single" w:sz="4" w:space="0" w:color="auto"/>
              <w:bottom w:val="single" w:sz="4" w:space="0" w:color="auto"/>
              <w:right w:val="single" w:sz="4" w:space="0" w:color="auto"/>
            </w:tcBorders>
          </w:tcPr>
          <w:p w:rsidR="005744E8" w:rsidRPr="005744E8" w:rsidRDefault="005744E8" w:rsidP="005744E8">
            <w:pPr>
              <w:autoSpaceDE w:val="0"/>
              <w:autoSpaceDN w:val="0"/>
              <w:adjustRightInd w:val="0"/>
              <w:spacing w:after="0" w:line="240" w:lineRule="auto"/>
              <w:ind w:left="-284"/>
              <w:rPr>
                <w:rFonts w:ascii="Times New Roman" w:eastAsia="Calibri" w:hAnsi="Times New Roman" w:cs="Times New Roman"/>
                <w:color w:val="000000"/>
                <w:sz w:val="28"/>
                <w:szCs w:val="28"/>
              </w:rPr>
            </w:pPr>
          </w:p>
        </w:tc>
      </w:tr>
    </w:tbl>
    <w:p w:rsidR="005744E8" w:rsidRPr="005744E8" w:rsidRDefault="005744E8" w:rsidP="005744E8">
      <w:pPr>
        <w:autoSpaceDE w:val="0"/>
        <w:autoSpaceDN w:val="0"/>
        <w:adjustRightInd w:val="0"/>
        <w:spacing w:after="0" w:line="240" w:lineRule="auto"/>
        <w:ind w:left="-284" w:firstLine="540"/>
        <w:jc w:val="both"/>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firstLine="540"/>
        <w:jc w:val="both"/>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firstLine="540"/>
        <w:jc w:val="both"/>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jc w:val="right"/>
        <w:outlineLvl w:val="0"/>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jc w:val="right"/>
        <w:outlineLvl w:val="0"/>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jc w:val="right"/>
        <w:outlineLvl w:val="0"/>
        <w:rPr>
          <w:rFonts w:ascii="Times New Roman" w:eastAsia="Calibri" w:hAnsi="Times New Roman" w:cs="Times New Roman"/>
          <w:color w:val="000000"/>
          <w:sz w:val="28"/>
          <w:szCs w:val="28"/>
        </w:rPr>
      </w:pPr>
    </w:p>
    <w:p w:rsidR="005744E8" w:rsidRDefault="005744E8" w:rsidP="005744E8">
      <w:pPr>
        <w:autoSpaceDE w:val="0"/>
        <w:autoSpaceDN w:val="0"/>
        <w:adjustRightInd w:val="0"/>
        <w:spacing w:after="0" w:line="240" w:lineRule="auto"/>
        <w:ind w:left="-284"/>
        <w:jc w:val="right"/>
        <w:outlineLvl w:val="0"/>
        <w:rPr>
          <w:rFonts w:ascii="Times New Roman" w:eastAsia="Calibri" w:hAnsi="Times New Roman" w:cs="Times New Roman"/>
          <w:color w:val="000000"/>
          <w:sz w:val="28"/>
          <w:szCs w:val="28"/>
        </w:rPr>
      </w:pPr>
    </w:p>
    <w:p w:rsidR="005744E8" w:rsidRDefault="005744E8" w:rsidP="005744E8">
      <w:pPr>
        <w:autoSpaceDE w:val="0"/>
        <w:autoSpaceDN w:val="0"/>
        <w:adjustRightInd w:val="0"/>
        <w:spacing w:after="0" w:line="240" w:lineRule="auto"/>
        <w:ind w:left="-284"/>
        <w:jc w:val="right"/>
        <w:outlineLvl w:val="0"/>
        <w:rPr>
          <w:rFonts w:ascii="Times New Roman" w:eastAsia="Calibri" w:hAnsi="Times New Roman" w:cs="Times New Roman"/>
          <w:color w:val="000000"/>
          <w:sz w:val="28"/>
          <w:szCs w:val="28"/>
        </w:rPr>
      </w:pPr>
    </w:p>
    <w:p w:rsidR="005744E8" w:rsidRDefault="005744E8" w:rsidP="005744E8">
      <w:pPr>
        <w:autoSpaceDE w:val="0"/>
        <w:autoSpaceDN w:val="0"/>
        <w:adjustRightInd w:val="0"/>
        <w:spacing w:after="0" w:line="240" w:lineRule="auto"/>
        <w:ind w:left="-284"/>
        <w:jc w:val="right"/>
        <w:outlineLvl w:val="0"/>
        <w:rPr>
          <w:rFonts w:ascii="Times New Roman" w:eastAsia="Calibri" w:hAnsi="Times New Roman" w:cs="Times New Roman"/>
          <w:color w:val="000000"/>
          <w:sz w:val="28"/>
          <w:szCs w:val="28"/>
        </w:rPr>
      </w:pPr>
    </w:p>
    <w:p w:rsidR="005744E8" w:rsidRDefault="005744E8" w:rsidP="005744E8">
      <w:pPr>
        <w:autoSpaceDE w:val="0"/>
        <w:autoSpaceDN w:val="0"/>
        <w:adjustRightInd w:val="0"/>
        <w:spacing w:after="0" w:line="240" w:lineRule="auto"/>
        <w:ind w:left="-284"/>
        <w:jc w:val="right"/>
        <w:outlineLvl w:val="0"/>
        <w:rPr>
          <w:rFonts w:ascii="Times New Roman" w:eastAsia="Calibri" w:hAnsi="Times New Roman" w:cs="Times New Roman"/>
          <w:color w:val="000000"/>
          <w:sz w:val="28"/>
          <w:szCs w:val="28"/>
        </w:rPr>
      </w:pPr>
    </w:p>
    <w:p w:rsidR="005744E8" w:rsidRDefault="005744E8" w:rsidP="005744E8">
      <w:pPr>
        <w:autoSpaceDE w:val="0"/>
        <w:autoSpaceDN w:val="0"/>
        <w:adjustRightInd w:val="0"/>
        <w:spacing w:after="0" w:line="240" w:lineRule="auto"/>
        <w:ind w:left="-284"/>
        <w:jc w:val="right"/>
        <w:outlineLvl w:val="0"/>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jc w:val="right"/>
        <w:outlineLvl w:val="0"/>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Приложение № 3</w:t>
      </w:r>
    </w:p>
    <w:p w:rsidR="00332F76" w:rsidRDefault="00332F76" w:rsidP="00332F76">
      <w:pPr>
        <w:autoSpaceDE w:val="0"/>
        <w:autoSpaceDN w:val="0"/>
        <w:adjustRightInd w:val="0"/>
        <w:spacing w:after="0" w:line="240" w:lineRule="auto"/>
        <w:ind w:left="-284"/>
        <w:jc w:val="right"/>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к </w:t>
      </w:r>
      <w:r>
        <w:rPr>
          <w:rFonts w:ascii="Times New Roman" w:eastAsia="Calibri" w:hAnsi="Times New Roman" w:cs="Times New Roman"/>
          <w:color w:val="000000"/>
          <w:sz w:val="28"/>
          <w:szCs w:val="28"/>
        </w:rPr>
        <w:t xml:space="preserve">Порядку формирования </w:t>
      </w:r>
    </w:p>
    <w:p w:rsidR="00332F76" w:rsidRPr="005744E8" w:rsidRDefault="00332F76" w:rsidP="00332F76">
      <w:pPr>
        <w:autoSpaceDE w:val="0"/>
        <w:autoSpaceDN w:val="0"/>
        <w:adjustRightInd w:val="0"/>
        <w:spacing w:after="0" w:line="240" w:lineRule="auto"/>
        <w:ind w:left="-284"/>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состава общественного совета</w:t>
      </w:r>
    </w:p>
    <w:p w:rsidR="005744E8" w:rsidRPr="005744E8" w:rsidRDefault="005744E8" w:rsidP="005744E8">
      <w:pPr>
        <w:autoSpaceDE w:val="0"/>
        <w:autoSpaceDN w:val="0"/>
        <w:adjustRightInd w:val="0"/>
        <w:spacing w:after="0" w:line="240" w:lineRule="auto"/>
        <w:ind w:left="-284" w:firstLine="540"/>
        <w:jc w:val="both"/>
        <w:rPr>
          <w:rFonts w:ascii="Times New Roman" w:eastAsia="Calibri" w:hAnsi="Times New Roman" w:cs="Times New Roman"/>
          <w:color w:val="000000"/>
          <w:sz w:val="28"/>
          <w:szCs w:val="28"/>
        </w:rPr>
      </w:pPr>
    </w:p>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bookmarkStart w:id="13" w:name="Par252"/>
      <w:bookmarkEnd w:id="13"/>
      <w:r w:rsidRPr="005744E8">
        <w:rPr>
          <w:rFonts w:ascii="Times New Roman" w:eastAsia="Calibri" w:hAnsi="Times New Roman" w:cs="Times New Roman"/>
          <w:color w:val="000000"/>
          <w:sz w:val="28"/>
          <w:szCs w:val="28"/>
        </w:rPr>
        <w:t>СОГЛАСИЕ</w:t>
      </w:r>
    </w:p>
    <w:p w:rsidR="005744E8" w:rsidRPr="005744E8" w:rsidRDefault="005744E8" w:rsidP="005744E8">
      <w:pPr>
        <w:autoSpaceDE w:val="0"/>
        <w:autoSpaceDN w:val="0"/>
        <w:adjustRightInd w:val="0"/>
        <w:spacing w:after="0" w:line="240" w:lineRule="auto"/>
        <w:ind w:left="-284"/>
        <w:jc w:val="center"/>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на обработку персональных данных</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p>
    <w:p w:rsidR="005744E8" w:rsidRPr="005744E8" w:rsidRDefault="005744E8" w:rsidP="00332F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Я, __________________________________________________________________,</w:t>
      </w:r>
    </w:p>
    <w:p w:rsidR="005744E8" w:rsidRPr="005744E8" w:rsidRDefault="005744E8" w:rsidP="00332F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(фамилия, имя, отчество (при наличии), дата рождения лица)</w:t>
      </w:r>
    </w:p>
    <w:p w:rsidR="005744E8" w:rsidRPr="005744E8" w:rsidRDefault="005744E8" w:rsidP="00332F76">
      <w:pPr>
        <w:autoSpaceDE w:val="0"/>
        <w:autoSpaceDN w:val="0"/>
        <w:adjustRightInd w:val="0"/>
        <w:spacing w:after="0" w:line="240" w:lineRule="auto"/>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_____________________________________________________________,</w:t>
      </w:r>
    </w:p>
    <w:p w:rsidR="005744E8" w:rsidRPr="005744E8" w:rsidRDefault="005744E8" w:rsidP="00332F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w:t>
      </w:r>
      <w:proofErr w:type="gramStart"/>
      <w:r w:rsidRPr="005744E8">
        <w:rPr>
          <w:rFonts w:ascii="Times New Roman" w:eastAsia="Calibri" w:hAnsi="Times New Roman" w:cs="Times New Roman"/>
          <w:color w:val="000000"/>
          <w:sz w:val="28"/>
          <w:szCs w:val="28"/>
        </w:rPr>
        <w:t>(наименование основного документа, удостоверяющего</w:t>
      </w:r>
      <w:proofErr w:type="gramEnd"/>
    </w:p>
    <w:p w:rsidR="005744E8" w:rsidRPr="005744E8" w:rsidRDefault="005744E8" w:rsidP="00332F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личность, и его реквизиты)</w:t>
      </w:r>
    </w:p>
    <w:p w:rsidR="005744E8" w:rsidRPr="005744E8" w:rsidRDefault="005744E8" w:rsidP="00332F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проживающи</w:t>
      </w:r>
      <w:proofErr w:type="gramStart"/>
      <w:r w:rsidRPr="005744E8">
        <w:rPr>
          <w:rFonts w:ascii="Times New Roman" w:eastAsia="Calibri" w:hAnsi="Times New Roman" w:cs="Times New Roman"/>
          <w:color w:val="000000"/>
          <w:sz w:val="28"/>
          <w:szCs w:val="28"/>
        </w:rPr>
        <w:t>й(</w:t>
      </w:r>
      <w:proofErr w:type="spellStart"/>
      <w:proofErr w:type="gramEnd"/>
      <w:r w:rsidRPr="005744E8">
        <w:rPr>
          <w:rFonts w:ascii="Times New Roman" w:eastAsia="Calibri" w:hAnsi="Times New Roman" w:cs="Times New Roman"/>
          <w:color w:val="000000"/>
          <w:sz w:val="28"/>
          <w:szCs w:val="28"/>
        </w:rPr>
        <w:t>ая</w:t>
      </w:r>
      <w:proofErr w:type="spellEnd"/>
      <w:r w:rsidRPr="005744E8">
        <w:rPr>
          <w:rFonts w:ascii="Times New Roman" w:eastAsia="Calibri" w:hAnsi="Times New Roman" w:cs="Times New Roman"/>
          <w:color w:val="000000"/>
          <w:sz w:val="28"/>
          <w:szCs w:val="28"/>
        </w:rPr>
        <w:t>)</w:t>
      </w:r>
      <w:r w:rsidR="00332F76">
        <w:rPr>
          <w:rFonts w:ascii="Times New Roman" w:eastAsia="Calibri" w:hAnsi="Times New Roman" w:cs="Times New Roman"/>
          <w:color w:val="000000"/>
          <w:sz w:val="28"/>
          <w:szCs w:val="28"/>
        </w:rPr>
        <w:t xml:space="preserve"> </w:t>
      </w:r>
      <w:r w:rsidRPr="005744E8">
        <w:rPr>
          <w:rFonts w:ascii="Times New Roman" w:eastAsia="Calibri" w:hAnsi="Times New Roman" w:cs="Times New Roman"/>
          <w:color w:val="000000"/>
          <w:sz w:val="28"/>
          <w:szCs w:val="28"/>
        </w:rPr>
        <w:t>по</w:t>
      </w:r>
      <w:r w:rsidR="00332F76">
        <w:rPr>
          <w:rFonts w:ascii="Times New Roman" w:eastAsia="Calibri" w:hAnsi="Times New Roman" w:cs="Times New Roman"/>
          <w:color w:val="000000"/>
          <w:sz w:val="28"/>
          <w:szCs w:val="28"/>
        </w:rPr>
        <w:t xml:space="preserve"> </w:t>
      </w:r>
      <w:r w:rsidRPr="005744E8">
        <w:rPr>
          <w:rFonts w:ascii="Times New Roman" w:eastAsia="Calibri" w:hAnsi="Times New Roman" w:cs="Times New Roman"/>
          <w:color w:val="000000"/>
          <w:sz w:val="28"/>
          <w:szCs w:val="28"/>
        </w:rPr>
        <w:t>адресу ___________</w:t>
      </w:r>
      <w:r w:rsidR="00332F76">
        <w:rPr>
          <w:rFonts w:ascii="Times New Roman" w:eastAsia="Calibri" w:hAnsi="Times New Roman" w:cs="Times New Roman"/>
          <w:color w:val="000000"/>
          <w:sz w:val="28"/>
          <w:szCs w:val="28"/>
        </w:rPr>
        <w:t>______</w:t>
      </w:r>
      <w:r w:rsidRPr="005744E8">
        <w:rPr>
          <w:rFonts w:ascii="Times New Roman" w:eastAsia="Calibri" w:hAnsi="Times New Roman" w:cs="Times New Roman"/>
          <w:color w:val="000000"/>
          <w:sz w:val="28"/>
          <w:szCs w:val="28"/>
        </w:rPr>
        <w:t>_________________</w:t>
      </w:r>
    </w:p>
    <w:p w:rsidR="005744E8" w:rsidRPr="005744E8" w:rsidRDefault="005744E8" w:rsidP="00332F76">
      <w:pPr>
        <w:autoSpaceDE w:val="0"/>
        <w:autoSpaceDN w:val="0"/>
        <w:adjustRightInd w:val="0"/>
        <w:spacing w:after="0" w:line="240" w:lineRule="auto"/>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__________________________________________________________________,</w:t>
      </w:r>
    </w:p>
    <w:p w:rsidR="005744E8" w:rsidRPr="005744E8" w:rsidRDefault="005744E8" w:rsidP="00332F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4E8" w:rsidRPr="005744E8" w:rsidRDefault="005744E8" w:rsidP="00332F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в порядке и на условиях, определенных Федеральным </w:t>
      </w:r>
      <w:hyperlink r:id="rId10" w:history="1">
        <w:r w:rsidRPr="005744E8">
          <w:rPr>
            <w:rFonts w:ascii="Times New Roman" w:eastAsia="Calibri" w:hAnsi="Times New Roman" w:cs="Times New Roman"/>
            <w:color w:val="000000"/>
            <w:sz w:val="28"/>
            <w:szCs w:val="28"/>
          </w:rPr>
          <w:t>законом</w:t>
        </w:r>
      </w:hyperlink>
      <w:r w:rsidRPr="005744E8">
        <w:rPr>
          <w:rFonts w:ascii="Times New Roman" w:eastAsia="Calibri" w:hAnsi="Times New Roman" w:cs="Times New Roman"/>
          <w:color w:val="000000"/>
          <w:sz w:val="28"/>
          <w:szCs w:val="28"/>
        </w:rPr>
        <w:t xml:space="preserve"> от 27.07.2006 № 152-ФЗ «О персональных данных», выражаю Территориальному Фонду обязательного медицинского страхования Новосибирской области, расположенному</w:t>
      </w:r>
      <w:r w:rsidR="00332F76">
        <w:rPr>
          <w:rFonts w:ascii="Times New Roman" w:eastAsia="Calibri" w:hAnsi="Times New Roman" w:cs="Times New Roman"/>
          <w:color w:val="000000"/>
          <w:sz w:val="28"/>
          <w:szCs w:val="28"/>
        </w:rPr>
        <w:t xml:space="preserve"> </w:t>
      </w:r>
      <w:r w:rsidRPr="005744E8">
        <w:rPr>
          <w:rFonts w:ascii="Times New Roman" w:eastAsia="Calibri" w:hAnsi="Times New Roman" w:cs="Times New Roman"/>
          <w:color w:val="000000"/>
          <w:sz w:val="28"/>
          <w:szCs w:val="28"/>
        </w:rPr>
        <w:t>по адресу: __________________________________________________________________</w:t>
      </w:r>
    </w:p>
    <w:p w:rsidR="005744E8" w:rsidRPr="005744E8" w:rsidRDefault="005744E8" w:rsidP="00332F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4E8" w:rsidRPr="005744E8" w:rsidRDefault="005744E8" w:rsidP="00332F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(далее - оператор), согласие на обработку персональных данных, указанных </w:t>
      </w:r>
      <w:proofErr w:type="gramStart"/>
      <w:r w:rsidRPr="005744E8">
        <w:rPr>
          <w:rFonts w:ascii="Times New Roman" w:eastAsia="Calibri" w:hAnsi="Times New Roman" w:cs="Times New Roman"/>
          <w:color w:val="000000"/>
          <w:sz w:val="28"/>
          <w:szCs w:val="28"/>
        </w:rPr>
        <w:t>в</w:t>
      </w:r>
      <w:proofErr w:type="gramEnd"/>
    </w:p>
    <w:p w:rsidR="005744E8" w:rsidRPr="005744E8" w:rsidRDefault="005744E8" w:rsidP="00332F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анкете кандидата в общественный совет </w:t>
      </w:r>
      <w:proofErr w:type="gramStart"/>
      <w:r w:rsidRPr="005744E8">
        <w:rPr>
          <w:rFonts w:ascii="Times New Roman" w:eastAsia="Calibri" w:hAnsi="Times New Roman" w:cs="Times New Roman"/>
          <w:color w:val="000000"/>
          <w:sz w:val="28"/>
          <w:szCs w:val="28"/>
        </w:rPr>
        <w:t>при</w:t>
      </w:r>
      <w:proofErr w:type="gramEnd"/>
      <w:r w:rsidRPr="005744E8">
        <w:rPr>
          <w:rFonts w:ascii="Times New Roman" w:eastAsia="Calibri" w:hAnsi="Times New Roman" w:cs="Times New Roman"/>
          <w:color w:val="000000"/>
          <w:sz w:val="28"/>
          <w:szCs w:val="28"/>
        </w:rPr>
        <w:t xml:space="preserve"> __________________________________________________________________.</w:t>
      </w:r>
    </w:p>
    <w:p w:rsidR="005744E8" w:rsidRPr="005744E8" w:rsidRDefault="005744E8" w:rsidP="00332F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4E8" w:rsidRPr="005744E8" w:rsidRDefault="005744E8" w:rsidP="00332F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744E8">
        <w:rPr>
          <w:rFonts w:ascii="Times New Roman" w:eastAsia="Calibri" w:hAnsi="Times New Roman" w:cs="Times New Roman"/>
          <w:color w:val="000000"/>
          <w:sz w:val="28"/>
          <w:szCs w:val="28"/>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w:t>
      </w:r>
      <w:proofErr w:type="gramEnd"/>
      <w:r w:rsidRPr="005744E8">
        <w:rPr>
          <w:rFonts w:ascii="Times New Roman" w:eastAsia="Calibri" w:hAnsi="Times New Roman" w:cs="Times New Roman"/>
          <w:color w:val="000000"/>
          <w:sz w:val="28"/>
          <w:szCs w:val="28"/>
        </w:rPr>
        <w:t xml:space="preserve"> исполнительного органа власти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5744E8" w:rsidRPr="005744E8" w:rsidRDefault="005744E8" w:rsidP="005744E8">
      <w:pPr>
        <w:autoSpaceDE w:val="0"/>
        <w:autoSpaceDN w:val="0"/>
        <w:adjustRightInd w:val="0"/>
        <w:spacing w:after="0" w:line="240" w:lineRule="auto"/>
        <w:ind w:left="-284" w:firstLine="54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Срок действия настоящего согласия ограничен сроком полномочий общественного совета, членом которого я являюсь.</w:t>
      </w:r>
    </w:p>
    <w:p w:rsidR="005744E8" w:rsidRPr="005744E8" w:rsidRDefault="005744E8" w:rsidP="005744E8">
      <w:pPr>
        <w:autoSpaceDE w:val="0"/>
        <w:autoSpaceDN w:val="0"/>
        <w:adjustRightInd w:val="0"/>
        <w:spacing w:after="0" w:line="240" w:lineRule="auto"/>
        <w:ind w:left="-284" w:firstLine="54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5744E8" w:rsidRPr="005744E8" w:rsidRDefault="005744E8" w:rsidP="005744E8">
      <w:pPr>
        <w:autoSpaceDE w:val="0"/>
        <w:autoSpaceDN w:val="0"/>
        <w:adjustRightInd w:val="0"/>
        <w:spacing w:after="0" w:line="240" w:lineRule="auto"/>
        <w:ind w:left="-284" w:firstLine="54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5744E8" w:rsidRPr="005744E8" w:rsidRDefault="005744E8" w:rsidP="005744E8">
      <w:pPr>
        <w:autoSpaceDE w:val="0"/>
        <w:autoSpaceDN w:val="0"/>
        <w:adjustRightInd w:val="0"/>
        <w:spacing w:after="0" w:line="240" w:lineRule="auto"/>
        <w:ind w:left="-284" w:firstLine="540"/>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Я ознакомле</w:t>
      </w:r>
      <w:proofErr w:type="gramStart"/>
      <w:r w:rsidRPr="005744E8">
        <w:rPr>
          <w:rFonts w:ascii="Times New Roman" w:eastAsia="Calibri" w:hAnsi="Times New Roman" w:cs="Times New Roman"/>
          <w:color w:val="000000"/>
          <w:sz w:val="28"/>
          <w:szCs w:val="28"/>
        </w:rPr>
        <w:t>н(</w:t>
      </w:r>
      <w:proofErr w:type="gramEnd"/>
      <w:r w:rsidRPr="005744E8">
        <w:rPr>
          <w:rFonts w:ascii="Times New Roman" w:eastAsia="Calibri" w:hAnsi="Times New Roman" w:cs="Times New Roman"/>
          <w:color w:val="000000"/>
          <w:sz w:val="28"/>
          <w:szCs w:val="28"/>
        </w:rPr>
        <w:t xml:space="preserve">а) с правами субъекта персональных данных, предусмотренными </w:t>
      </w:r>
      <w:hyperlink r:id="rId11" w:history="1">
        <w:r w:rsidRPr="005744E8">
          <w:rPr>
            <w:rFonts w:ascii="Times New Roman" w:eastAsia="Calibri" w:hAnsi="Times New Roman" w:cs="Times New Roman"/>
            <w:color w:val="000000"/>
            <w:sz w:val="28"/>
            <w:szCs w:val="28"/>
          </w:rPr>
          <w:t>главой 3</w:t>
        </w:r>
      </w:hyperlink>
      <w:r w:rsidRPr="005744E8">
        <w:rPr>
          <w:rFonts w:ascii="Times New Roman" w:eastAsia="Calibri" w:hAnsi="Times New Roman" w:cs="Times New Roman"/>
          <w:color w:val="000000"/>
          <w:sz w:val="28"/>
          <w:szCs w:val="28"/>
        </w:rPr>
        <w:t xml:space="preserve"> Федерального закона от 27.07.2006 № 152-ФЗ «О персональных данных».</w:t>
      </w:r>
    </w:p>
    <w:p w:rsidR="005744E8" w:rsidRPr="005744E8" w:rsidRDefault="005744E8" w:rsidP="005744E8">
      <w:pPr>
        <w:autoSpaceDE w:val="0"/>
        <w:autoSpaceDN w:val="0"/>
        <w:adjustRightInd w:val="0"/>
        <w:spacing w:after="0" w:line="240" w:lineRule="auto"/>
        <w:ind w:left="-284" w:firstLine="540"/>
        <w:jc w:val="both"/>
        <w:rPr>
          <w:rFonts w:ascii="Times New Roman" w:eastAsia="Calibri" w:hAnsi="Times New Roman" w:cs="Times New Roman"/>
          <w:color w:val="000000"/>
          <w:sz w:val="28"/>
          <w:szCs w:val="28"/>
        </w:rPr>
      </w:pPr>
    </w:p>
    <w:p w:rsidR="00332F76"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"____" ______________ 20____ г. </w:t>
      </w:r>
    </w:p>
    <w:p w:rsidR="00332F76"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_______________</w:t>
      </w:r>
      <w:r w:rsidR="00332F76">
        <w:rPr>
          <w:rFonts w:ascii="Times New Roman" w:eastAsia="Calibri" w:hAnsi="Times New Roman" w:cs="Times New Roman"/>
          <w:color w:val="000000"/>
          <w:sz w:val="28"/>
          <w:szCs w:val="28"/>
        </w:rPr>
        <w:t xml:space="preserve">                                               </w:t>
      </w:r>
      <w:r w:rsidRPr="005744E8">
        <w:rPr>
          <w:rFonts w:ascii="Times New Roman" w:eastAsia="Calibri" w:hAnsi="Times New Roman" w:cs="Times New Roman"/>
          <w:color w:val="000000"/>
          <w:sz w:val="28"/>
          <w:szCs w:val="28"/>
        </w:rPr>
        <w:t xml:space="preserve"> _______________________</w:t>
      </w:r>
    </w:p>
    <w:p w:rsidR="005744E8" w:rsidRPr="005744E8" w:rsidRDefault="005744E8" w:rsidP="005744E8">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5744E8">
        <w:rPr>
          <w:rFonts w:ascii="Times New Roman" w:eastAsia="Calibri" w:hAnsi="Times New Roman" w:cs="Times New Roman"/>
          <w:color w:val="000000"/>
          <w:sz w:val="28"/>
          <w:szCs w:val="28"/>
        </w:rPr>
        <w:t xml:space="preserve">     (подпись)    </w:t>
      </w:r>
      <w:r w:rsidR="00332F76">
        <w:rPr>
          <w:rFonts w:ascii="Times New Roman" w:eastAsia="Calibri" w:hAnsi="Times New Roman" w:cs="Times New Roman"/>
          <w:color w:val="000000"/>
          <w:sz w:val="28"/>
          <w:szCs w:val="28"/>
        </w:rPr>
        <w:t xml:space="preserve">                                                          </w:t>
      </w:r>
      <w:r w:rsidRPr="005744E8">
        <w:rPr>
          <w:rFonts w:ascii="Times New Roman" w:eastAsia="Calibri" w:hAnsi="Times New Roman" w:cs="Times New Roman"/>
          <w:color w:val="000000"/>
          <w:sz w:val="28"/>
          <w:szCs w:val="28"/>
        </w:rPr>
        <w:t xml:space="preserve"> (расшифровка подписи)</w:t>
      </w:r>
    </w:p>
    <w:p w:rsidR="005744E8" w:rsidRPr="005744E8" w:rsidRDefault="005744E8" w:rsidP="005744E8">
      <w:pPr>
        <w:spacing w:after="160" w:line="259" w:lineRule="auto"/>
        <w:ind w:left="-284"/>
        <w:rPr>
          <w:rFonts w:ascii="Times New Roman" w:eastAsia="Calibri" w:hAnsi="Times New Roman" w:cs="Times New Roman"/>
          <w:color w:val="000000"/>
          <w:sz w:val="28"/>
          <w:szCs w:val="28"/>
        </w:rPr>
      </w:pPr>
    </w:p>
    <w:p w:rsidR="005744E8" w:rsidRDefault="005744E8" w:rsidP="005744E8">
      <w:pPr>
        <w:ind w:left="-284"/>
      </w:pPr>
    </w:p>
    <w:p w:rsidR="005744E8" w:rsidRDefault="005744E8" w:rsidP="005744E8">
      <w:pPr>
        <w:ind w:left="-284"/>
      </w:pPr>
    </w:p>
    <w:p w:rsidR="005744E8" w:rsidRDefault="005744E8" w:rsidP="005744E8">
      <w:pPr>
        <w:ind w:left="-284"/>
      </w:pPr>
    </w:p>
    <w:sectPr w:rsidR="00574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C7DDF"/>
    <w:multiLevelType w:val="hybridMultilevel"/>
    <w:tmpl w:val="1B04C9B8"/>
    <w:lvl w:ilvl="0" w:tplc="1E10B6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97"/>
    <w:rsid w:val="00332F76"/>
    <w:rsid w:val="005744E8"/>
    <w:rsid w:val="00807D6D"/>
    <w:rsid w:val="008E3097"/>
    <w:rsid w:val="00AD088B"/>
    <w:rsid w:val="00E5574B"/>
    <w:rsid w:val="00EE3E5B"/>
    <w:rsid w:val="00F25DB1"/>
    <w:rsid w:val="00FC0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097"/>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EE3E5B"/>
    <w:pPr>
      <w:autoSpaceDE w:val="0"/>
      <w:autoSpaceDN w:val="0"/>
      <w:adjustRightInd w:val="0"/>
      <w:spacing w:after="0" w:line="240" w:lineRule="auto"/>
    </w:pPr>
    <w:rPr>
      <w:rFonts w:ascii="Arial" w:eastAsia="Calibri"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097"/>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EE3E5B"/>
    <w:pPr>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2321B5BE449F53F17BC654AEB2C074B474697A0D3CC7C3826589B37d6G4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522321B5BE449F53F17A2685C87720E4344119FA0D5CE28607903C6606DD2132E60E0B9DAAB97C4695A4EdBGF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522321B5BE449F53F17BC654AEB2C074B494A9AA8DCCC7C3826589B3764D844692FB9FB9EA696CDd6G0D" TargetMode="External"/><Relationship Id="rId11" Type="http://schemas.openxmlformats.org/officeDocument/2006/relationships/hyperlink" Target="consultantplus://offline/ref=1522321B5BE449F53F17BC654AEB2C074B484795ACDCCC7C3826589B3764D844692FB9FB9EA697C4d6G0D" TargetMode="External"/><Relationship Id="rId5" Type="http://schemas.openxmlformats.org/officeDocument/2006/relationships/webSettings" Target="webSettings.xml"/><Relationship Id="rId10" Type="http://schemas.openxmlformats.org/officeDocument/2006/relationships/hyperlink" Target="consultantplus://offline/ref=1522321B5BE449F53F17BC654AEB2C074B484795ACDCCC7C3826589B37d6G4D" TargetMode="External"/><Relationship Id="rId4" Type="http://schemas.openxmlformats.org/officeDocument/2006/relationships/settings" Target="settings.xml"/><Relationship Id="rId9" Type="http://schemas.openxmlformats.org/officeDocument/2006/relationships/hyperlink" Target="consultantplus://offline/ref=C08157790CBEA002430547619F5F69D4A1B584521ABBE0B7F5C4323C7AE79827CC7A8F385AF38F363A9FB3hEa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2605</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Владимировна</dc:creator>
  <cp:keywords/>
  <dc:description/>
  <cp:lastModifiedBy/>
  <cp:revision>1</cp:revision>
  <dcterms:created xsi:type="dcterms:W3CDTF">2016-07-05T03:47:00Z</dcterms:created>
</cp:coreProperties>
</file>